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D7" w:rsidRPr="004C68D7" w:rsidRDefault="006A35D7" w:rsidP="004C68D7">
      <w:pPr>
        <w:spacing w:line="235" w:lineRule="atLeast"/>
        <w:jc w:val="center"/>
        <w:rPr>
          <w:rFonts w:ascii="Calibri" w:eastAsia="Times New Roman" w:hAnsi="Calibri" w:cs="Times New Roman"/>
          <w:color w:val="000000"/>
          <w:lang w:val="fr-FR"/>
        </w:rPr>
      </w:pPr>
      <w:r>
        <w:rPr>
          <w:rFonts w:ascii="Bookman Old Style" w:eastAsia="Times New Roman" w:hAnsi="Bookman Old Style" w:cs="Times New Roman"/>
          <w:b/>
          <w:bCs/>
          <w:color w:val="000000"/>
          <w:sz w:val="26"/>
          <w:szCs w:val="26"/>
          <w:lang w:val="fr-FR"/>
        </w:rPr>
        <w:t xml:space="preserve">Retraite </w:t>
      </w:r>
      <w:r w:rsidR="00BE61F1" w:rsidRPr="004C68D7">
        <w:rPr>
          <w:rFonts w:ascii="Bookman Old Style" w:eastAsia="Times New Roman" w:hAnsi="Bookman Old Style" w:cs="Times New Roman"/>
          <w:b/>
          <w:bCs/>
          <w:color w:val="000000"/>
          <w:sz w:val="26"/>
          <w:szCs w:val="26"/>
          <w:lang w:val="fr-FR"/>
        </w:rPr>
        <w:t>Nationaux</w:t>
      </w:r>
      <w:r>
        <w:rPr>
          <w:rFonts w:ascii="Bookman Old Style" w:eastAsia="Times New Roman" w:hAnsi="Bookman Old Style" w:cs="Times New Roman"/>
          <w:b/>
          <w:bCs/>
          <w:color w:val="000000"/>
          <w:sz w:val="26"/>
          <w:szCs w:val="26"/>
          <w:lang w:val="fr-FR"/>
        </w:rPr>
        <w:t xml:space="preserve"> des Ouvriers</w:t>
      </w:r>
      <w:r w:rsidR="00BE61F1" w:rsidRPr="004C68D7">
        <w:rPr>
          <w:rFonts w:ascii="Bookman Old Style" w:eastAsia="Times New Roman" w:hAnsi="Bookman Old Style" w:cs="Times New Roman"/>
          <w:b/>
          <w:bCs/>
          <w:color w:val="000000"/>
          <w:sz w:val="26"/>
          <w:szCs w:val="26"/>
          <w:lang w:val="fr-FR"/>
        </w:rPr>
        <w:t xml:space="preserve"> - 2021</w:t>
      </w:r>
    </w:p>
    <w:p w:rsidR="004C68D7" w:rsidRPr="004C68D7" w:rsidRDefault="004C68D7" w:rsidP="004C68D7">
      <w:pPr>
        <w:spacing w:after="0" w:line="235" w:lineRule="atLeast"/>
        <w:jc w:val="center"/>
        <w:rPr>
          <w:rFonts w:ascii="Calibri" w:eastAsia="Times New Roman" w:hAnsi="Calibri" w:cs="Times New Roman"/>
          <w:color w:val="000000"/>
          <w:lang w:val="fr-FR"/>
        </w:rPr>
      </w:pPr>
      <w:r w:rsidRPr="004C68D7">
        <w:rPr>
          <w:rFonts w:ascii="Bookman Old Style" w:eastAsia="Times New Roman" w:hAnsi="Bookman Old Style" w:cs="Times New Roman"/>
          <w:b/>
          <w:bCs/>
          <w:color w:val="000000"/>
          <w:sz w:val="28"/>
          <w:szCs w:val="28"/>
          <w:lang w:val="fr-FR"/>
        </w:rPr>
        <w:t>LA CONSÉCRATI</w:t>
      </w:r>
      <w:r w:rsidR="006A35D7">
        <w:rPr>
          <w:rFonts w:ascii="Bookman Old Style" w:eastAsia="Times New Roman" w:hAnsi="Bookman Old Style" w:cs="Times New Roman"/>
          <w:b/>
          <w:bCs/>
          <w:color w:val="000000"/>
          <w:sz w:val="28"/>
          <w:szCs w:val="28"/>
          <w:lang w:val="fr-FR"/>
        </w:rPr>
        <w:t>ON INÉBRANLABLE DES DISCIPLES DE</w:t>
      </w:r>
      <w:r w:rsidRPr="004C68D7">
        <w:rPr>
          <w:rFonts w:ascii="Bookman Old Style" w:eastAsia="Times New Roman" w:hAnsi="Bookman Old Style" w:cs="Times New Roman"/>
          <w:b/>
          <w:bCs/>
          <w:color w:val="000000"/>
          <w:sz w:val="28"/>
          <w:szCs w:val="28"/>
          <w:lang w:val="fr-FR"/>
        </w:rPr>
        <w:t xml:space="preserve"> CHRIST</w:t>
      </w:r>
    </w:p>
    <w:p w:rsidR="004C68D7" w:rsidRPr="004C68D7" w:rsidRDefault="004C68D7" w:rsidP="004C68D7">
      <w:pPr>
        <w:spacing w:after="0" w:line="235" w:lineRule="atLeast"/>
        <w:jc w:val="center"/>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LUC 9:23, 24; Jean 8:31; Actes 5:40-42; 20:24</w:t>
      </w:r>
    </w:p>
    <w:p w:rsidR="004C68D7" w:rsidRPr="004C68D7" w:rsidRDefault="004C68D7" w:rsidP="004C68D7">
      <w:pPr>
        <w:spacing w:after="0" w:line="235" w:lineRule="atLeast"/>
        <w:jc w:val="center"/>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w:t>
      </w:r>
      <w:bookmarkStart w:id="0" w:name="_GoBack"/>
      <w:bookmarkEnd w:id="0"/>
    </w:p>
    <w:p w:rsidR="004C68D7" w:rsidRDefault="00793CE9" w:rsidP="004C68D7">
      <w:pPr>
        <w:spacing w:line="235" w:lineRule="atLeast"/>
        <w:rPr>
          <w:rFonts w:ascii="Bookman Old Style" w:eastAsia="Times New Roman" w:hAnsi="Bookman Old Style" w:cs="Times New Roman"/>
          <w:color w:val="000000"/>
          <w:sz w:val="28"/>
          <w:szCs w:val="28"/>
          <w:lang w:val="fr-FR"/>
        </w:rPr>
      </w:pPr>
      <w:r>
        <w:rPr>
          <w:rFonts w:ascii="Bookman Old Style" w:eastAsia="Times New Roman" w:hAnsi="Bookman Old Style" w:cs="Times New Roman"/>
          <w:color w:val="000000"/>
          <w:sz w:val="28"/>
          <w:szCs w:val="28"/>
          <w:lang w:val="fr-FR"/>
        </w:rPr>
        <w:t>Les disciples de</w:t>
      </w:r>
      <w:r w:rsidR="004C68D7" w:rsidRPr="004C68D7">
        <w:rPr>
          <w:rFonts w:ascii="Bookman Old Style" w:eastAsia="Times New Roman" w:hAnsi="Bookman Old Style" w:cs="Times New Roman"/>
          <w:color w:val="000000"/>
          <w:sz w:val="28"/>
          <w:szCs w:val="28"/>
          <w:lang w:val="fr-FR"/>
        </w:rPr>
        <w:t xml:space="preserve"> Christ sont également connus sous le nom de « </w:t>
      </w:r>
      <w:r w:rsidR="004C68D7" w:rsidRPr="004C68D7">
        <w:rPr>
          <w:rFonts w:ascii="Bookman Old Style" w:eastAsia="Times New Roman" w:hAnsi="Bookman Old Style" w:cs="Times New Roman"/>
          <w:b/>
          <w:color w:val="000000"/>
          <w:sz w:val="28"/>
          <w:szCs w:val="28"/>
          <w:lang w:val="fr-FR"/>
        </w:rPr>
        <w:t>disciples</w:t>
      </w:r>
      <w:r w:rsidR="004C68D7" w:rsidRPr="004C68D7">
        <w:rPr>
          <w:rFonts w:ascii="Bookman Old Style" w:eastAsia="Times New Roman" w:hAnsi="Bookman Old Style" w:cs="Times New Roman"/>
          <w:color w:val="000000"/>
          <w:sz w:val="28"/>
          <w:szCs w:val="28"/>
          <w:lang w:val="fr-FR"/>
        </w:rPr>
        <w:t> ». Nous devenons ses disciples en tout premier lieu, </w:t>
      </w:r>
      <w:r w:rsidR="004C68D7" w:rsidRPr="004C68D7">
        <w:rPr>
          <w:rFonts w:ascii="Bookman Old Style" w:eastAsia="Times New Roman" w:hAnsi="Bookman Old Style" w:cs="Times New Roman"/>
          <w:b/>
          <w:bCs/>
          <w:color w:val="000000"/>
          <w:sz w:val="28"/>
          <w:szCs w:val="28"/>
          <w:lang w:val="fr-FR"/>
        </w:rPr>
        <w:t>en venant à </w:t>
      </w:r>
      <w:r w:rsidR="004C68D7" w:rsidRPr="004C68D7">
        <w:rPr>
          <w:rFonts w:ascii="Bookman Old Style" w:eastAsia="Times New Roman" w:hAnsi="Bookman Old Style" w:cs="Times New Roman"/>
          <w:color w:val="000000"/>
          <w:sz w:val="28"/>
          <w:szCs w:val="28"/>
          <w:lang w:val="fr-FR"/>
        </w:rPr>
        <w:t>Lui (Matthieu 11:28). Puis nous </w:t>
      </w:r>
      <w:r w:rsidR="004C68D7" w:rsidRPr="004C68D7">
        <w:rPr>
          <w:rFonts w:ascii="Bookman Old Style" w:eastAsia="Times New Roman" w:hAnsi="Bookman Old Style" w:cs="Times New Roman"/>
          <w:b/>
          <w:bCs/>
          <w:color w:val="000000"/>
          <w:sz w:val="28"/>
          <w:szCs w:val="28"/>
          <w:lang w:val="fr-FR"/>
        </w:rPr>
        <w:t>continuons avec Lui </w:t>
      </w:r>
      <w:r w:rsidR="004C68D7" w:rsidRPr="004C68D7">
        <w:rPr>
          <w:rFonts w:ascii="Bookman Old Style" w:eastAsia="Times New Roman" w:hAnsi="Bookman Old Style" w:cs="Times New Roman"/>
          <w:color w:val="000000"/>
          <w:sz w:val="28"/>
          <w:szCs w:val="28"/>
          <w:lang w:val="fr-FR"/>
        </w:rPr>
        <w:t>en le suivant (Jean 8:31). Puis nous le</w:t>
      </w:r>
      <w:r w:rsidR="004C68D7" w:rsidRPr="004C68D7">
        <w:rPr>
          <w:rFonts w:ascii="Bookman Old Style" w:eastAsia="Times New Roman" w:hAnsi="Bookman Old Style" w:cs="Times New Roman"/>
          <w:b/>
          <w:bCs/>
          <w:color w:val="000000"/>
          <w:sz w:val="28"/>
          <w:szCs w:val="28"/>
          <w:lang w:val="fr-FR"/>
        </w:rPr>
        <w:t> consacrons fermement à Lui, nous nous</w:t>
      </w:r>
      <w:r w:rsidR="004C68D7" w:rsidRPr="004C68D7">
        <w:rPr>
          <w:rFonts w:ascii="Bookman Old Style" w:eastAsia="Times New Roman" w:hAnsi="Bookman Old Style" w:cs="Times New Roman"/>
          <w:color w:val="000000"/>
          <w:sz w:val="28"/>
          <w:szCs w:val="28"/>
          <w:lang w:val="fr-FR"/>
        </w:rPr>
        <w:t> </w:t>
      </w:r>
      <w:r w:rsidRPr="004C68D7">
        <w:rPr>
          <w:rFonts w:ascii="Bookman Old Style" w:eastAsia="Times New Roman" w:hAnsi="Bookman Old Style" w:cs="Times New Roman"/>
          <w:color w:val="000000"/>
          <w:sz w:val="28"/>
          <w:szCs w:val="28"/>
          <w:lang w:val="fr-FR"/>
        </w:rPr>
        <w:t>dissipations</w:t>
      </w:r>
      <w:r w:rsidR="004C68D7" w:rsidRPr="004C68D7">
        <w:rPr>
          <w:rFonts w:ascii="Bookman Old Style" w:eastAsia="Times New Roman" w:hAnsi="Bookman Old Style" w:cs="Times New Roman"/>
          <w:color w:val="000000"/>
          <w:sz w:val="28"/>
          <w:szCs w:val="28"/>
          <w:lang w:val="fr-FR"/>
        </w:rPr>
        <w:t xml:space="preserve"> pour Lui, nous consacrons tout notre être à Lui d’une manière ferme, fixe, établie, constante (Actes 20:24), et en restant bornés à notre service pour Lui (Marc 3:14). Tous les chrétiens doivent être consacrés dans le sens d’être pleinement dévoués à Dieu. Christ les a achetés au prix de Son sang et ils lui appartiennen</w:t>
      </w:r>
      <w:r>
        <w:rPr>
          <w:rFonts w:ascii="Bookman Old Style" w:eastAsia="Times New Roman" w:hAnsi="Bookman Old Style" w:cs="Times New Roman"/>
          <w:color w:val="000000"/>
          <w:sz w:val="28"/>
          <w:szCs w:val="28"/>
          <w:lang w:val="fr-FR"/>
        </w:rPr>
        <w:t>t. Dans l’un de ses discours d’</w:t>
      </w:r>
      <w:r w:rsidRPr="00793CE9">
        <w:rPr>
          <w:rFonts w:ascii="Bookman Old Style" w:eastAsia="Times New Roman" w:hAnsi="Bookman Old Style" w:cs="Times New Roman"/>
          <w:color w:val="000000"/>
          <w:sz w:val="28"/>
          <w:szCs w:val="28"/>
          <w:lang w:val="fr-FR"/>
        </w:rPr>
        <w:t xml:space="preserve">hommage </w:t>
      </w:r>
      <w:r w:rsidR="004C68D7" w:rsidRPr="004C68D7">
        <w:rPr>
          <w:rFonts w:ascii="Bookman Old Style" w:eastAsia="Times New Roman" w:hAnsi="Bookman Old Style" w:cs="Times New Roman"/>
          <w:color w:val="000000"/>
          <w:sz w:val="28"/>
          <w:szCs w:val="28"/>
          <w:lang w:val="fr-FR"/>
        </w:rPr>
        <w:t>à Ses disciples, le Seigneur a déclaré sans équivoque que dans les derniers jours,</w:t>
      </w:r>
      <w:r>
        <w:rPr>
          <w:rFonts w:ascii="Bookman Old Style" w:eastAsia="Times New Roman" w:hAnsi="Bookman Old Style" w:cs="Times New Roman"/>
          <w:color w:val="000000"/>
          <w:sz w:val="28"/>
          <w:szCs w:val="28"/>
          <w:lang w:val="fr-FR"/>
        </w:rPr>
        <w:t xml:space="preserve"> </w:t>
      </w:r>
      <w:r w:rsidR="004C68D7" w:rsidRPr="004C68D7">
        <w:rPr>
          <w:rFonts w:ascii="Bookman Old Style" w:eastAsia="Times New Roman" w:hAnsi="Bookman Old Style" w:cs="Times New Roman"/>
          <w:b/>
          <w:bCs/>
          <w:color w:val="000000"/>
          <w:sz w:val="28"/>
          <w:szCs w:val="28"/>
          <w:lang w:val="fr-FR"/>
        </w:rPr>
        <w:t>l’un des signes serait- l’iniquité abondante et l’amour en apaisement (Matthieu 24:12) C’est</w:t>
      </w:r>
      <w:r w:rsidR="004C68D7" w:rsidRPr="004C68D7">
        <w:rPr>
          <w:rFonts w:ascii="Bookman Old Style" w:eastAsia="Times New Roman" w:hAnsi="Bookman Old Style" w:cs="Times New Roman"/>
          <w:color w:val="000000"/>
          <w:sz w:val="28"/>
          <w:szCs w:val="28"/>
          <w:lang w:val="fr-FR"/>
        </w:rPr>
        <w:t> ce qui se passe aujourd’hui dans l’Église du Dieu Vivant et malheureusement même parmi les travailleurs et les dirigeants et les pasteurs dans l’Église. Les soldats autrefois ardents et zélés de la Croix sont maintenant froids, timides et superficiels dans leur amour pour le Christ et son travail. Notre passion pour les âmes a sérieusement piqué du nez; nos yeux ne sont plus mouillés de larmes, mais secs même au milieu des masses qui se précipitent vers une éternité sans Christ. Le Seigneur a dit que seuls ceux qui endurent jusqu’à la fin qui seront sauvés. Ce message est un signal d’alarme pour nous tous qui nous appelons travailleurs dans la vigne de Dieu à nous réexaminer si nous sommes vraiment dans la foi, et si nous maintenons notre premier amour ou non, et à raviver, renouveler, rajeunir et revigorer notre consécration en tant que vrais Disciples du Christ.</w:t>
      </w:r>
    </w:p>
    <w:p w:rsidR="00793CE9" w:rsidRPr="004C68D7" w:rsidRDefault="00793CE9" w:rsidP="004C68D7">
      <w:pPr>
        <w:spacing w:line="235" w:lineRule="atLeast"/>
        <w:rPr>
          <w:rFonts w:ascii="Bookman Old Style" w:eastAsia="Times New Roman" w:hAnsi="Bookman Old Style" w:cs="Times New Roman"/>
          <w:color w:val="000000"/>
          <w:sz w:val="28"/>
          <w:szCs w:val="28"/>
          <w:lang w:val="fr-FR"/>
        </w:rPr>
      </w:pPr>
      <w:r>
        <w:rPr>
          <w:rFonts w:ascii="Bookman Old Style" w:eastAsia="Times New Roman" w:hAnsi="Bookman Old Style" w:cs="Times New Roman"/>
          <w:color w:val="000000"/>
          <w:sz w:val="28"/>
          <w:szCs w:val="28"/>
          <w:lang w:val="fr-FR"/>
        </w:rPr>
        <w:t xml:space="preserve">Dans ce message, nous considérons trois </w:t>
      </w:r>
      <w:r w:rsidR="000067CB">
        <w:rPr>
          <w:rFonts w:ascii="Bookman Old Style" w:eastAsia="Times New Roman" w:hAnsi="Bookman Old Style" w:cs="Times New Roman"/>
          <w:color w:val="000000"/>
          <w:sz w:val="28"/>
          <w:szCs w:val="28"/>
          <w:lang w:val="fr-FR"/>
        </w:rPr>
        <w:t>points</w:t>
      </w:r>
      <w:r>
        <w:rPr>
          <w:rFonts w:ascii="Bookman Old Style" w:eastAsia="Times New Roman" w:hAnsi="Bookman Old Style" w:cs="Times New Roman"/>
          <w:color w:val="000000"/>
          <w:sz w:val="28"/>
          <w:szCs w:val="28"/>
          <w:lang w:val="fr-FR"/>
        </w:rPr>
        <w:t xml:space="preserve"> avant de prier.</w:t>
      </w:r>
    </w:p>
    <w:p w:rsidR="004C68D7" w:rsidRPr="004C68D7" w:rsidRDefault="000067CB" w:rsidP="004C68D7">
      <w:pPr>
        <w:spacing w:line="235" w:lineRule="atLeast"/>
        <w:rPr>
          <w:rFonts w:ascii="Calibri" w:eastAsia="Times New Roman" w:hAnsi="Calibri" w:cs="Times New Roman"/>
          <w:b/>
          <w:i/>
          <w:color w:val="000000"/>
          <w:lang w:val="fr-FR"/>
        </w:rPr>
      </w:pPr>
      <w:r>
        <w:rPr>
          <w:rFonts w:ascii="Bookman Old Style" w:eastAsia="Times New Roman" w:hAnsi="Bookman Old Style" w:cs="Times New Roman"/>
          <w:b/>
          <w:i/>
          <w:color w:val="000000"/>
          <w:sz w:val="28"/>
          <w:szCs w:val="28"/>
          <w:lang w:val="fr-FR"/>
        </w:rPr>
        <w:t>1. La R</w:t>
      </w:r>
      <w:r w:rsidR="004C68D7" w:rsidRPr="004C68D7">
        <w:rPr>
          <w:rFonts w:ascii="Bookman Old Style" w:eastAsia="Times New Roman" w:hAnsi="Bookman Old Style" w:cs="Times New Roman"/>
          <w:b/>
          <w:i/>
          <w:color w:val="000000"/>
          <w:sz w:val="28"/>
          <w:szCs w:val="28"/>
          <w:lang w:val="fr-FR"/>
        </w:rPr>
        <w:t>aisons de la consécration de relâchement des Disciples du Christ</w:t>
      </w:r>
    </w:p>
    <w:p w:rsidR="004C68D7" w:rsidRPr="004C68D7" w:rsidRDefault="000067CB" w:rsidP="004C68D7">
      <w:pPr>
        <w:spacing w:line="235" w:lineRule="atLeast"/>
        <w:rPr>
          <w:rFonts w:ascii="Calibri" w:eastAsia="Times New Roman" w:hAnsi="Calibri" w:cs="Times New Roman"/>
          <w:b/>
          <w:i/>
          <w:color w:val="000000"/>
          <w:lang w:val="fr-FR"/>
        </w:rPr>
      </w:pPr>
      <w:r>
        <w:rPr>
          <w:rFonts w:ascii="Bookman Old Style" w:eastAsia="Times New Roman" w:hAnsi="Bookman Old Style" w:cs="Times New Roman"/>
          <w:b/>
          <w:i/>
          <w:color w:val="000000"/>
          <w:sz w:val="28"/>
          <w:szCs w:val="28"/>
          <w:lang w:val="fr-FR"/>
        </w:rPr>
        <w:t>2. La Re</w:t>
      </w:r>
      <w:r w:rsidR="004C68D7" w:rsidRPr="004C68D7">
        <w:rPr>
          <w:rFonts w:ascii="Bookman Old Style" w:eastAsia="Times New Roman" w:hAnsi="Bookman Old Style" w:cs="Times New Roman"/>
          <w:b/>
          <w:i/>
          <w:color w:val="000000"/>
          <w:sz w:val="28"/>
          <w:szCs w:val="28"/>
          <w:lang w:val="fr-FR"/>
        </w:rPr>
        <w:t>cette pour renforcer notre consécration en tant que Disciples du Christ</w:t>
      </w:r>
    </w:p>
    <w:p w:rsidR="004C68D7" w:rsidRPr="004C68D7" w:rsidRDefault="000067CB" w:rsidP="004C68D7">
      <w:pPr>
        <w:spacing w:line="235" w:lineRule="atLeast"/>
        <w:rPr>
          <w:rFonts w:ascii="Calibri" w:eastAsia="Times New Roman" w:hAnsi="Calibri" w:cs="Times New Roman"/>
          <w:b/>
          <w:i/>
          <w:color w:val="000000"/>
          <w:lang w:val="fr-FR"/>
        </w:rPr>
      </w:pPr>
      <w:r>
        <w:rPr>
          <w:rFonts w:ascii="Bookman Old Style" w:eastAsia="Times New Roman" w:hAnsi="Bookman Old Style" w:cs="Times New Roman"/>
          <w:b/>
          <w:i/>
          <w:color w:val="000000"/>
          <w:sz w:val="28"/>
          <w:szCs w:val="28"/>
          <w:lang w:val="fr-FR"/>
        </w:rPr>
        <w:lastRenderedPageBreak/>
        <w:t>3. L’E</w:t>
      </w:r>
      <w:r w:rsidR="004C68D7" w:rsidRPr="004C68D7">
        <w:rPr>
          <w:rFonts w:ascii="Bookman Old Style" w:eastAsia="Times New Roman" w:hAnsi="Bookman Old Style" w:cs="Times New Roman"/>
          <w:b/>
          <w:i/>
          <w:color w:val="000000"/>
          <w:sz w:val="28"/>
          <w:szCs w:val="28"/>
          <w:lang w:val="fr-FR"/>
        </w:rPr>
        <w:t>nregistrement des Disciples inébranlables et consacrés du Christ.</w:t>
      </w:r>
    </w:p>
    <w:p w:rsidR="004C68D7" w:rsidRPr="004C68D7" w:rsidRDefault="000067CB" w:rsidP="004C68D7">
      <w:pPr>
        <w:spacing w:after="0" w:line="235" w:lineRule="atLeast"/>
        <w:rPr>
          <w:rFonts w:ascii="Calibri" w:eastAsia="Times New Roman" w:hAnsi="Calibri" w:cs="Times New Roman"/>
          <w:color w:val="000000"/>
          <w:lang w:val="fr-FR"/>
        </w:rPr>
      </w:pPr>
      <w:r>
        <w:rPr>
          <w:rFonts w:ascii="Bookman Old Style" w:eastAsia="Times New Roman" w:hAnsi="Bookman Old Style" w:cs="Times New Roman"/>
          <w:b/>
          <w:bCs/>
          <w:color w:val="000000"/>
          <w:sz w:val="28"/>
          <w:szCs w:val="28"/>
          <w:lang w:val="fr-FR"/>
        </w:rPr>
        <w:t xml:space="preserve">1. LA </w:t>
      </w:r>
      <w:r w:rsidR="004C68D7" w:rsidRPr="004C68D7">
        <w:rPr>
          <w:rFonts w:ascii="Bookman Old Style" w:eastAsia="Times New Roman" w:hAnsi="Bookman Old Style" w:cs="Times New Roman"/>
          <w:b/>
          <w:bCs/>
          <w:color w:val="000000"/>
          <w:sz w:val="28"/>
          <w:szCs w:val="28"/>
          <w:lang w:val="fr-FR"/>
        </w:rPr>
        <w:t>AISONS DU RELÂCHEMENT DE LA CONSÉCRATION DES DISCIPLES DU CHRIST</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Matthieu 24:12; Jean 6:66; Matthieu 26:57,69-74; 13:22; Osée 7:8,9; Apocalypse 2:4; Jean 21:2</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w:t>
      </w:r>
    </w:p>
    <w:p w:rsidR="004C68D7" w:rsidRPr="004C68D7" w:rsidRDefault="004C68D7" w:rsidP="004C68D7">
      <w:pPr>
        <w:spacing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xml:space="preserve">Quand David a été insulté par son frère aîné </w:t>
      </w:r>
      <w:r w:rsidR="006D703F" w:rsidRPr="004C68D7">
        <w:rPr>
          <w:rFonts w:ascii="Bookman Old Style" w:eastAsia="Times New Roman" w:hAnsi="Bookman Old Style" w:cs="Times New Roman"/>
          <w:color w:val="000000"/>
          <w:sz w:val="28"/>
          <w:szCs w:val="28"/>
          <w:lang w:val="fr-FR"/>
        </w:rPr>
        <w:t>Elia</w:t>
      </w:r>
      <w:r w:rsidRPr="004C68D7">
        <w:rPr>
          <w:rFonts w:ascii="Bookman Old Style" w:eastAsia="Times New Roman" w:hAnsi="Bookman Old Style" w:cs="Times New Roman"/>
          <w:color w:val="000000"/>
          <w:sz w:val="28"/>
          <w:szCs w:val="28"/>
          <w:lang w:val="fr-FR"/>
        </w:rPr>
        <w:t>, après qu’il s’était renseillé sur la vantardise Goliath, il a dit:</w:t>
      </w:r>
      <w:r w:rsidRPr="004C68D7">
        <w:rPr>
          <w:rFonts w:ascii="Bookman Old Style" w:eastAsia="Times New Roman" w:hAnsi="Bookman Old Style" w:cs="Times New Roman"/>
          <w:b/>
          <w:bCs/>
          <w:color w:val="000000"/>
          <w:sz w:val="28"/>
          <w:szCs w:val="28"/>
          <w:lang w:val="fr-FR"/>
        </w:rPr>
        <w:t xml:space="preserve"> « Qu’est-ce que j’ai fait maintenant? N’y </w:t>
      </w:r>
      <w:r w:rsidR="006D703F" w:rsidRPr="004C68D7">
        <w:rPr>
          <w:rFonts w:ascii="Bookman Old Style" w:eastAsia="Times New Roman" w:hAnsi="Bookman Old Style" w:cs="Times New Roman"/>
          <w:b/>
          <w:bCs/>
          <w:color w:val="000000"/>
          <w:sz w:val="28"/>
          <w:szCs w:val="28"/>
          <w:lang w:val="fr-FR"/>
        </w:rPr>
        <w:t>a-t-il</w:t>
      </w:r>
      <w:r w:rsidRPr="004C68D7">
        <w:rPr>
          <w:rFonts w:ascii="Bookman Old Style" w:eastAsia="Times New Roman" w:hAnsi="Bookman Old Style" w:cs="Times New Roman"/>
          <w:b/>
          <w:bCs/>
          <w:color w:val="000000"/>
          <w:sz w:val="28"/>
          <w:szCs w:val="28"/>
          <w:lang w:val="fr-FR"/>
        </w:rPr>
        <w:t xml:space="preserve"> pas une cause? (1 Samuel 17:29).</w:t>
      </w:r>
      <w:r w:rsidRPr="004C68D7">
        <w:rPr>
          <w:rFonts w:ascii="Bookman Old Style" w:eastAsia="Times New Roman" w:hAnsi="Bookman Old Style" w:cs="Times New Roman"/>
          <w:color w:val="000000"/>
          <w:sz w:val="28"/>
          <w:szCs w:val="28"/>
          <w:lang w:val="fr-FR"/>
        </w:rPr>
        <w:t> Il y a une cause quand vous voyez des croyants et des ouvriers dans la vigne du Christ traîner maintenant leurs pieds au service de Dieu. Il y a une cause quand vous voyez des dirigeants, des ministres et des travailleurs d’antan, qui font maintenant l’œuvre de Dieu comme s’ils étaient contraints, sans enthousiasme et sans sentiment d’urgence. Il y a une cause quand il y a un état d’inertie, de léthargie et de manque de passion pour les âmes parmi les travailleurs de l’Église et la congrégation générale. Il y a une cause quand les dirigeants et les travailleurs enlèvent les sacrifices qu’ils ont autrefois liés aux cornes de l’autel et nous ne voyons plus de service sacrificiel. Les raisons sont: -</w:t>
      </w:r>
    </w:p>
    <w:p w:rsidR="006D703F" w:rsidRPr="006D703F" w:rsidRDefault="006D703F" w:rsidP="006D703F">
      <w:pPr>
        <w:pStyle w:val="ListParagraph"/>
        <w:numPr>
          <w:ilvl w:val="0"/>
          <w:numId w:val="1"/>
        </w:numPr>
        <w:spacing w:line="235" w:lineRule="atLeast"/>
        <w:rPr>
          <w:rFonts w:ascii="Bookman Old Style" w:eastAsia="Times New Roman" w:hAnsi="Bookman Old Style" w:cs="Times New Roman"/>
          <w:color w:val="000000"/>
          <w:sz w:val="28"/>
          <w:szCs w:val="28"/>
          <w:lang w:val="fr-FR"/>
        </w:rPr>
      </w:pPr>
      <w:r>
        <w:rPr>
          <w:rFonts w:ascii="Bookman Old Style" w:eastAsia="Times New Roman" w:hAnsi="Bookman Old Style" w:cs="Times New Roman"/>
          <w:color w:val="000000"/>
          <w:sz w:val="28"/>
          <w:szCs w:val="28"/>
          <w:lang w:val="fr-FR"/>
        </w:rPr>
        <w:t xml:space="preserve">Suivant loin comme Simon Pierre </w:t>
      </w:r>
      <w:r w:rsidR="004C68D7" w:rsidRPr="006D703F">
        <w:rPr>
          <w:rFonts w:ascii="Bookman Old Style" w:eastAsia="Times New Roman" w:hAnsi="Bookman Old Style" w:cs="Times New Roman"/>
          <w:color w:val="000000"/>
          <w:sz w:val="28"/>
          <w:szCs w:val="28"/>
          <w:lang w:val="fr-FR"/>
        </w:rPr>
        <w:t xml:space="preserve"> </w:t>
      </w:r>
    </w:p>
    <w:p w:rsidR="006D703F"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 xml:space="preserve">Double esprit et </w:t>
      </w:r>
      <w:r w:rsidR="006D703F" w:rsidRPr="006D703F">
        <w:rPr>
          <w:rFonts w:ascii="Bookman Old Style" w:eastAsia="Times New Roman" w:hAnsi="Bookman Old Style" w:cs="Times New Roman"/>
          <w:color w:val="000000"/>
          <w:sz w:val="28"/>
          <w:szCs w:val="28"/>
          <w:lang w:val="fr-FR"/>
        </w:rPr>
        <w:t>demi-sœur</w:t>
      </w:r>
      <w:r w:rsidRPr="006D703F">
        <w:rPr>
          <w:rFonts w:ascii="Bookman Old Style" w:eastAsia="Times New Roman" w:hAnsi="Bookman Old Style" w:cs="Times New Roman"/>
          <w:color w:val="000000"/>
          <w:sz w:val="28"/>
          <w:szCs w:val="28"/>
          <w:lang w:val="fr-FR"/>
        </w:rPr>
        <w:t xml:space="preserve"> </w:t>
      </w:r>
    </w:p>
    <w:p w:rsidR="006D703F"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 xml:space="preserve">Se mélanger avec le monde comme </w:t>
      </w:r>
      <w:r w:rsidR="006D703F" w:rsidRPr="006D703F">
        <w:rPr>
          <w:rFonts w:ascii="Bookman Old Style" w:eastAsia="Times New Roman" w:hAnsi="Bookman Old Style" w:cs="Times New Roman"/>
          <w:color w:val="000000"/>
          <w:sz w:val="28"/>
          <w:szCs w:val="28"/>
          <w:lang w:val="fr-FR"/>
        </w:rPr>
        <w:t>Ephraïm</w:t>
      </w:r>
      <w:r w:rsidRPr="006D703F">
        <w:rPr>
          <w:rFonts w:ascii="Bookman Old Style" w:eastAsia="Times New Roman" w:hAnsi="Bookman Old Style" w:cs="Times New Roman"/>
          <w:color w:val="000000"/>
          <w:sz w:val="28"/>
          <w:szCs w:val="28"/>
          <w:lang w:val="fr-FR"/>
        </w:rPr>
        <w:t xml:space="preserve"> </w:t>
      </w:r>
    </w:p>
    <w:p w:rsidR="006D703F" w:rsidRPr="006D703F" w:rsidRDefault="006D703F" w:rsidP="006D703F">
      <w:pPr>
        <w:pStyle w:val="ListParagraph"/>
        <w:numPr>
          <w:ilvl w:val="0"/>
          <w:numId w:val="1"/>
        </w:numPr>
        <w:spacing w:line="235" w:lineRule="atLeast"/>
        <w:rPr>
          <w:rFonts w:ascii="Calibri" w:eastAsia="Times New Roman" w:hAnsi="Calibri" w:cs="Times New Roman"/>
          <w:color w:val="000000"/>
          <w:lang w:val="fr-FR"/>
        </w:rPr>
      </w:pPr>
      <w:r>
        <w:rPr>
          <w:rFonts w:ascii="Bookman Old Style" w:eastAsia="Times New Roman" w:hAnsi="Bookman Old Style" w:cs="Times New Roman"/>
          <w:color w:val="000000"/>
          <w:sz w:val="28"/>
          <w:szCs w:val="28"/>
          <w:lang w:val="fr-FR"/>
        </w:rPr>
        <w:t xml:space="preserve">Les soucis de ce monde </w:t>
      </w:r>
    </w:p>
    <w:p w:rsidR="006D703F"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 xml:space="preserve">Perte du premier amour </w:t>
      </w:r>
    </w:p>
    <w:p w:rsidR="006D703F"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 xml:space="preserve">Oubliant notre consécration faite à Béthel </w:t>
      </w:r>
    </w:p>
    <w:p w:rsidR="006D703F"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Donner plus de place au Christ, qu’au Christ, dans nos cœurs. </w:t>
      </w:r>
    </w:p>
    <w:p w:rsidR="004C68D7" w:rsidRPr="006D703F" w:rsidRDefault="004C68D7" w:rsidP="006D703F">
      <w:pPr>
        <w:pStyle w:val="ListParagraph"/>
        <w:numPr>
          <w:ilvl w:val="0"/>
          <w:numId w:val="1"/>
        </w:numPr>
        <w:spacing w:line="235" w:lineRule="atLeast"/>
        <w:rPr>
          <w:rFonts w:ascii="Calibri" w:eastAsia="Times New Roman" w:hAnsi="Calibri" w:cs="Times New Roman"/>
          <w:color w:val="000000"/>
          <w:lang w:val="fr-FR"/>
        </w:rPr>
      </w:pPr>
      <w:r w:rsidRPr="006D703F">
        <w:rPr>
          <w:rFonts w:ascii="Bookman Old Style" w:eastAsia="Times New Roman" w:hAnsi="Bookman Old Style" w:cs="Times New Roman"/>
          <w:color w:val="000000"/>
          <w:sz w:val="28"/>
          <w:szCs w:val="28"/>
          <w:lang w:val="fr-FR"/>
        </w:rPr>
        <w:t>Permettre aux « </w:t>
      </w:r>
      <w:r w:rsidRPr="006D703F">
        <w:rPr>
          <w:rFonts w:ascii="Bookman Old Style" w:eastAsia="Times New Roman" w:hAnsi="Bookman Old Style" w:cs="Times New Roman"/>
          <w:b/>
          <w:color w:val="000000"/>
          <w:sz w:val="28"/>
          <w:szCs w:val="28"/>
          <w:lang w:val="fr-FR"/>
        </w:rPr>
        <w:t>volailles spirituelles</w:t>
      </w:r>
      <w:r w:rsidRPr="006D703F">
        <w:rPr>
          <w:rFonts w:ascii="Bookman Old Style" w:eastAsia="Times New Roman" w:hAnsi="Bookman Old Style" w:cs="Times New Roman"/>
          <w:color w:val="000000"/>
          <w:sz w:val="28"/>
          <w:szCs w:val="28"/>
          <w:lang w:val="fr-FR"/>
        </w:rPr>
        <w:t xml:space="preserve"> » d’enlever nos sacrifices de l’autel en ne les </w:t>
      </w:r>
      <w:r w:rsidR="006D703F" w:rsidRPr="006D703F">
        <w:rPr>
          <w:rFonts w:ascii="Bookman Old Style" w:eastAsia="Times New Roman" w:hAnsi="Bookman Old Style" w:cs="Times New Roman"/>
          <w:color w:val="000000"/>
          <w:sz w:val="28"/>
          <w:szCs w:val="28"/>
          <w:lang w:val="fr-FR"/>
        </w:rPr>
        <w:t>reposant</w:t>
      </w:r>
      <w:r w:rsidRPr="006D703F">
        <w:rPr>
          <w:rFonts w:ascii="Bookman Old Style" w:eastAsia="Times New Roman" w:hAnsi="Bookman Old Style" w:cs="Times New Roman"/>
          <w:color w:val="000000"/>
          <w:sz w:val="28"/>
          <w:szCs w:val="28"/>
          <w:lang w:val="fr-FR"/>
        </w:rPr>
        <w:t xml:space="preserve"> pas (Genèse 15:11). Une fois que nous découvrons les causes, nous devons non seulement lutter contre les symptômes, mais lutter contre la maladie </w:t>
      </w:r>
      <w:r w:rsidR="006D703F" w:rsidRPr="006D703F">
        <w:rPr>
          <w:rFonts w:ascii="Bookman Old Style" w:eastAsia="Times New Roman" w:hAnsi="Bookman Old Style" w:cs="Times New Roman"/>
          <w:color w:val="000000"/>
          <w:sz w:val="28"/>
          <w:szCs w:val="28"/>
          <w:lang w:val="fr-FR"/>
        </w:rPr>
        <w:t>du</w:t>
      </w:r>
      <w:r w:rsidRPr="006D703F">
        <w:rPr>
          <w:rFonts w:ascii="Bookman Old Style" w:eastAsia="Times New Roman" w:hAnsi="Bookman Old Style" w:cs="Times New Roman"/>
          <w:color w:val="000000"/>
          <w:sz w:val="28"/>
          <w:szCs w:val="28"/>
          <w:lang w:val="fr-FR"/>
        </w:rPr>
        <w:t xml:space="preserve"> recul. Comment renouveler notre consécration de pavillon ?</w:t>
      </w:r>
    </w:p>
    <w:p w:rsidR="004C68D7" w:rsidRPr="004C68D7" w:rsidRDefault="004C68D7" w:rsidP="004C68D7">
      <w:pPr>
        <w:spacing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b/>
          <w:bCs/>
          <w:color w:val="000000"/>
          <w:sz w:val="28"/>
          <w:szCs w:val="28"/>
          <w:lang w:val="fr-FR"/>
        </w:rPr>
        <w:lastRenderedPageBreak/>
        <w:t>2. RECETTE POUR RENFORCER NOTRE CONSÉCRATION EN TANT QUE DISCIPLES DU CHRIST</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Apocalypse 2:5; Ésaïe 40:28-31; Romains 15:4; Proverbes 27:17; Jean 6:66-69; Matthieu 10:37-39; 1 Rois 19:4-8</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w:t>
      </w:r>
    </w:p>
    <w:p w:rsidR="0069214D" w:rsidRDefault="004C68D7" w:rsidP="004C68D7">
      <w:pPr>
        <w:spacing w:line="235" w:lineRule="atLeast"/>
        <w:rPr>
          <w:rFonts w:ascii="Bookman Old Style" w:eastAsia="Times New Roman" w:hAnsi="Bookman Old Style" w:cs="Times New Roman"/>
          <w:color w:val="000000"/>
          <w:sz w:val="28"/>
          <w:szCs w:val="28"/>
          <w:lang w:val="fr-FR"/>
        </w:rPr>
      </w:pPr>
      <w:r w:rsidRPr="004C68D7">
        <w:rPr>
          <w:rFonts w:ascii="Bookman Old Style" w:eastAsia="Times New Roman" w:hAnsi="Bookman Old Style" w:cs="Times New Roman"/>
          <w:color w:val="000000"/>
          <w:sz w:val="28"/>
          <w:szCs w:val="28"/>
          <w:lang w:val="fr-FR"/>
        </w:rPr>
        <w:t>Une fois que nous nous rendons compte que notre consécration ou notre engagement envers le Seigneur n’est plus assez ferme et fort pour résister à l’épreuve du temps, nous devrions immédiatement prendre des mesures pour le renouveler. Il est nécessaire de venir à nous-mêmes comme le fils prodigue et d’admettre que nous ne sommes plus ce que nous étions. Quand nous découvrons que le zèle du Seigneur ne nous consomme plus; quand nous nous rendons compte que nous ne donnons plus un service coûteux à Dieu, nous devrions retourner là où nous avons perdu le premier amour et reprendre les morceaux. </w:t>
      </w:r>
    </w:p>
    <w:p w:rsidR="0069214D" w:rsidRPr="0069214D" w:rsidRDefault="004C68D7" w:rsidP="0069214D">
      <w:pPr>
        <w:pStyle w:val="ListParagraph"/>
        <w:numPr>
          <w:ilvl w:val="0"/>
          <w:numId w:val="2"/>
        </w:numPr>
        <w:spacing w:line="235" w:lineRule="atLeast"/>
        <w:rPr>
          <w:rFonts w:ascii="Bookman Old Style" w:eastAsia="Times New Roman" w:hAnsi="Bookman Old Style" w:cs="Times New Roman"/>
          <w:color w:val="000000"/>
          <w:sz w:val="28"/>
          <w:szCs w:val="28"/>
          <w:lang w:val="fr-FR"/>
        </w:rPr>
      </w:pPr>
      <w:r w:rsidRPr="0069214D">
        <w:rPr>
          <w:rFonts w:ascii="Bookman Old Style" w:eastAsia="Times New Roman" w:hAnsi="Bookman Old Style" w:cs="Times New Roman"/>
          <w:b/>
          <w:bCs/>
          <w:color w:val="000000"/>
          <w:sz w:val="28"/>
          <w:szCs w:val="28"/>
          <w:lang w:val="fr-FR"/>
        </w:rPr>
        <w:t>Nous devrions apprendre de h</w:t>
      </w:r>
      <w:r w:rsidRPr="0069214D">
        <w:rPr>
          <w:rFonts w:ascii="Bookman Old Style" w:eastAsia="Times New Roman" w:hAnsi="Bookman Old Style" w:cs="Times New Roman"/>
          <w:color w:val="000000"/>
          <w:sz w:val="28"/>
          <w:szCs w:val="28"/>
          <w:lang w:val="fr-FR"/>
        </w:rPr>
        <w:t>ow personnes comme John Mark et Simon Peter rebondi après avoir brièvement abandonné leur consécration. </w:t>
      </w:r>
    </w:p>
    <w:p w:rsidR="0069214D" w:rsidRPr="0069214D" w:rsidRDefault="004C68D7" w:rsidP="0069214D">
      <w:pPr>
        <w:pStyle w:val="ListParagraph"/>
        <w:numPr>
          <w:ilvl w:val="0"/>
          <w:numId w:val="2"/>
        </w:numPr>
        <w:spacing w:line="235" w:lineRule="atLeast"/>
        <w:rPr>
          <w:rFonts w:ascii="Calibri" w:eastAsia="Times New Roman" w:hAnsi="Calibri" w:cs="Times New Roman"/>
          <w:color w:val="000000"/>
          <w:lang w:val="fr-FR"/>
        </w:rPr>
      </w:pPr>
      <w:r w:rsidRPr="0069214D">
        <w:rPr>
          <w:rFonts w:ascii="Bookman Old Style" w:eastAsia="Times New Roman" w:hAnsi="Bookman Old Style" w:cs="Times New Roman"/>
          <w:b/>
          <w:bCs/>
          <w:color w:val="000000"/>
          <w:sz w:val="28"/>
          <w:szCs w:val="28"/>
          <w:lang w:val="fr-FR"/>
        </w:rPr>
        <w:t xml:space="preserve">ii. Nous devrions attirer </w:t>
      </w:r>
      <w:r w:rsidR="0069214D" w:rsidRPr="0069214D">
        <w:rPr>
          <w:rFonts w:ascii="Bookman Old Style" w:eastAsia="Times New Roman" w:hAnsi="Bookman Old Style" w:cs="Times New Roman"/>
          <w:b/>
          <w:bCs/>
          <w:color w:val="000000"/>
          <w:sz w:val="28"/>
          <w:szCs w:val="28"/>
          <w:lang w:val="fr-FR"/>
        </w:rPr>
        <w:t>o</w:t>
      </w:r>
      <w:r w:rsidR="0069214D" w:rsidRPr="0069214D">
        <w:rPr>
          <w:rFonts w:ascii="Bookman Old Style" w:eastAsia="Times New Roman" w:hAnsi="Bookman Old Style" w:cs="Times New Roman"/>
          <w:color w:val="000000"/>
          <w:sz w:val="28"/>
          <w:szCs w:val="28"/>
          <w:lang w:val="fr-FR"/>
        </w:rPr>
        <w:t>reille</w:t>
      </w:r>
      <w:r w:rsidRPr="0069214D">
        <w:rPr>
          <w:rFonts w:ascii="Bookman Old Style" w:eastAsia="Times New Roman" w:hAnsi="Bookman Old Style" w:cs="Times New Roman"/>
          <w:color w:val="000000"/>
          <w:sz w:val="28"/>
          <w:szCs w:val="28"/>
          <w:lang w:val="fr-FR"/>
        </w:rPr>
        <w:t xml:space="preserve"> ceux qui sont en feu pour le Seigneur et poursuivent passionnément le périr pour les sau</w:t>
      </w:r>
      <w:r w:rsidR="006578EE">
        <w:rPr>
          <w:rFonts w:ascii="Bookman Old Style" w:eastAsia="Times New Roman" w:hAnsi="Bookman Old Style" w:cs="Times New Roman"/>
          <w:color w:val="000000"/>
          <w:sz w:val="28"/>
          <w:szCs w:val="28"/>
          <w:lang w:val="fr-FR"/>
        </w:rPr>
        <w:t xml:space="preserve">ver. Cela nous inspirera à réédifier </w:t>
      </w:r>
      <w:r w:rsidRPr="0069214D">
        <w:rPr>
          <w:rFonts w:ascii="Bookman Old Style" w:eastAsia="Times New Roman" w:hAnsi="Bookman Old Style" w:cs="Times New Roman"/>
          <w:color w:val="000000"/>
          <w:sz w:val="28"/>
          <w:szCs w:val="28"/>
          <w:lang w:val="fr-FR"/>
        </w:rPr>
        <w:t>pour le Seigneur. </w:t>
      </w:r>
    </w:p>
    <w:p w:rsidR="006578EE" w:rsidRPr="006578EE" w:rsidRDefault="004C68D7" w:rsidP="0069214D">
      <w:pPr>
        <w:pStyle w:val="ListParagraph"/>
        <w:numPr>
          <w:ilvl w:val="0"/>
          <w:numId w:val="2"/>
        </w:numPr>
        <w:spacing w:line="235" w:lineRule="atLeast"/>
        <w:rPr>
          <w:rFonts w:ascii="Calibri" w:eastAsia="Times New Roman" w:hAnsi="Calibri" w:cs="Times New Roman"/>
          <w:color w:val="000000"/>
          <w:lang w:val="fr-FR"/>
        </w:rPr>
      </w:pPr>
      <w:r w:rsidRPr="0069214D">
        <w:rPr>
          <w:rFonts w:ascii="Bookman Old Style" w:eastAsia="Times New Roman" w:hAnsi="Bookman Old Style" w:cs="Times New Roman"/>
          <w:b/>
          <w:bCs/>
          <w:color w:val="000000"/>
          <w:sz w:val="28"/>
          <w:szCs w:val="28"/>
          <w:lang w:val="fr-FR"/>
        </w:rPr>
        <w:t>Nous devrions vous prés</w:t>
      </w:r>
      <w:r w:rsidR="0069214D">
        <w:rPr>
          <w:rFonts w:ascii="Bookman Old Style" w:eastAsia="Times New Roman" w:hAnsi="Bookman Old Style" w:cs="Times New Roman"/>
          <w:b/>
          <w:bCs/>
          <w:color w:val="000000"/>
          <w:sz w:val="28"/>
          <w:szCs w:val="28"/>
          <w:lang w:val="fr-FR"/>
        </w:rPr>
        <w:t xml:space="preserve"> </w:t>
      </w:r>
      <w:r w:rsidRPr="0069214D">
        <w:rPr>
          <w:rFonts w:ascii="Bookman Old Style" w:eastAsia="Times New Roman" w:hAnsi="Bookman Old Style" w:cs="Times New Roman"/>
          <w:color w:val="000000"/>
          <w:sz w:val="28"/>
          <w:szCs w:val="28"/>
          <w:lang w:val="fr-FR"/>
        </w:rPr>
        <w:t>ferveur et écouter des messages sur l’ensemble de la consécration, la sainteté et le don sacrificiel. </w:t>
      </w:r>
    </w:p>
    <w:p w:rsidR="006578EE" w:rsidRPr="006578EE" w:rsidRDefault="004C68D7" w:rsidP="0069214D">
      <w:pPr>
        <w:pStyle w:val="ListParagraph"/>
        <w:numPr>
          <w:ilvl w:val="0"/>
          <w:numId w:val="2"/>
        </w:numPr>
        <w:spacing w:line="235" w:lineRule="atLeast"/>
        <w:rPr>
          <w:rFonts w:ascii="Calibri" w:eastAsia="Times New Roman" w:hAnsi="Calibri" w:cs="Times New Roman"/>
          <w:color w:val="000000"/>
          <w:lang w:val="fr-FR"/>
        </w:rPr>
      </w:pPr>
      <w:r w:rsidRPr="0069214D">
        <w:rPr>
          <w:rFonts w:ascii="Bookman Old Style" w:eastAsia="Times New Roman" w:hAnsi="Bookman Old Style" w:cs="Times New Roman"/>
          <w:b/>
          <w:bCs/>
          <w:color w:val="000000"/>
          <w:sz w:val="28"/>
          <w:szCs w:val="28"/>
          <w:lang w:val="fr-FR"/>
        </w:rPr>
        <w:t xml:space="preserve">Nous devrions recevoir </w:t>
      </w:r>
      <w:r w:rsidR="0069214D" w:rsidRPr="0069214D">
        <w:rPr>
          <w:rFonts w:ascii="Bookman Old Style" w:eastAsia="Times New Roman" w:hAnsi="Bookman Old Style" w:cs="Times New Roman"/>
          <w:b/>
          <w:bCs/>
          <w:color w:val="000000"/>
          <w:sz w:val="28"/>
          <w:szCs w:val="28"/>
          <w:lang w:val="fr-FR"/>
        </w:rPr>
        <w:t>motivio</w:t>
      </w:r>
      <w:r w:rsidR="0069214D" w:rsidRPr="0069214D">
        <w:rPr>
          <w:rFonts w:ascii="Bookman Old Style" w:eastAsia="Times New Roman" w:hAnsi="Bookman Old Style" w:cs="Times New Roman"/>
          <w:color w:val="000000"/>
          <w:sz w:val="28"/>
          <w:szCs w:val="28"/>
          <w:lang w:val="fr-FR"/>
        </w:rPr>
        <w:t>ns</w:t>
      </w:r>
      <w:r w:rsidRPr="0069214D">
        <w:rPr>
          <w:rFonts w:ascii="Bookman Old Style" w:eastAsia="Times New Roman" w:hAnsi="Bookman Old Style" w:cs="Times New Roman"/>
          <w:color w:val="000000"/>
          <w:sz w:val="28"/>
          <w:szCs w:val="28"/>
          <w:lang w:val="fr-FR"/>
        </w:rPr>
        <w:t xml:space="preserve"> de la récompense promise par Dieu pour ceux qui suivent et servent fermement le Christ. Je</w:t>
      </w:r>
      <w:r w:rsidR="006578EE">
        <w:rPr>
          <w:rFonts w:ascii="Bookman Old Style" w:eastAsia="Times New Roman" w:hAnsi="Bookman Old Style" w:cs="Times New Roman"/>
          <w:color w:val="000000"/>
          <w:sz w:val="28"/>
          <w:szCs w:val="28"/>
          <w:lang w:val="fr-FR"/>
        </w:rPr>
        <w:t>an 12:26; 1 Corinthiens 15:58. </w:t>
      </w:r>
    </w:p>
    <w:p w:rsidR="006578EE" w:rsidRPr="006578EE" w:rsidRDefault="006578EE" w:rsidP="0069214D">
      <w:pPr>
        <w:pStyle w:val="ListParagraph"/>
        <w:numPr>
          <w:ilvl w:val="0"/>
          <w:numId w:val="2"/>
        </w:numPr>
        <w:spacing w:line="235" w:lineRule="atLeast"/>
        <w:rPr>
          <w:rFonts w:ascii="Calibri" w:eastAsia="Times New Roman" w:hAnsi="Calibri" w:cs="Times New Roman"/>
          <w:color w:val="000000"/>
          <w:lang w:val="fr-FR"/>
        </w:rPr>
      </w:pPr>
      <w:r>
        <w:rPr>
          <w:rFonts w:ascii="Bookman Old Style" w:eastAsia="Times New Roman" w:hAnsi="Bookman Old Style" w:cs="Times New Roman"/>
          <w:b/>
          <w:bCs/>
          <w:color w:val="000000"/>
          <w:sz w:val="28"/>
          <w:szCs w:val="28"/>
          <w:lang w:val="fr-FR"/>
        </w:rPr>
        <w:t xml:space="preserve">Nous devrions garder le feu </w:t>
      </w:r>
      <w:r>
        <w:rPr>
          <w:rFonts w:ascii="Bookman Old Style" w:eastAsia="Times New Roman" w:hAnsi="Bookman Old Style" w:cs="Times New Roman"/>
          <w:color w:val="000000"/>
          <w:sz w:val="28"/>
          <w:szCs w:val="28"/>
          <w:lang w:val="fr-FR"/>
        </w:rPr>
        <w:t>brûlant</w:t>
      </w:r>
      <w:r w:rsidR="004C68D7" w:rsidRPr="0069214D">
        <w:rPr>
          <w:rFonts w:ascii="Bookman Old Style" w:eastAsia="Times New Roman" w:hAnsi="Bookman Old Style" w:cs="Times New Roman"/>
          <w:color w:val="000000"/>
          <w:sz w:val="28"/>
          <w:szCs w:val="28"/>
          <w:lang w:val="fr-FR"/>
        </w:rPr>
        <w:t>. John était une lumière brûlante et brillante. (Jean 5:35) Le feu de zèle continua de brûler dans sa vie. Le feu de notre consécration brûlera quand nous l’aurons fait, et gardera le carburant initial. Nous devons attiser continuellement le feu par l’étude personnelle et la</w:t>
      </w:r>
      <w:r>
        <w:rPr>
          <w:rFonts w:ascii="Bookman Old Style" w:eastAsia="Times New Roman" w:hAnsi="Bookman Old Style" w:cs="Times New Roman"/>
          <w:color w:val="000000"/>
          <w:sz w:val="28"/>
          <w:szCs w:val="28"/>
          <w:lang w:val="fr-FR"/>
        </w:rPr>
        <w:t xml:space="preserve"> </w:t>
      </w:r>
      <w:r>
        <w:rPr>
          <w:rFonts w:ascii="Bookman Old Style" w:eastAsia="Times New Roman" w:hAnsi="Bookman Old Style" w:cs="Times New Roman"/>
          <w:b/>
          <w:bCs/>
          <w:color w:val="000000"/>
          <w:sz w:val="28"/>
          <w:szCs w:val="28"/>
          <w:lang w:val="fr-FR"/>
        </w:rPr>
        <w:t xml:space="preserve">prière personnelle. </w:t>
      </w:r>
    </w:p>
    <w:p w:rsidR="006578EE" w:rsidRPr="006578EE" w:rsidRDefault="006578EE" w:rsidP="0069214D">
      <w:pPr>
        <w:pStyle w:val="ListParagraph"/>
        <w:numPr>
          <w:ilvl w:val="0"/>
          <w:numId w:val="2"/>
        </w:numPr>
        <w:spacing w:line="235" w:lineRule="atLeast"/>
        <w:rPr>
          <w:rFonts w:ascii="Calibri" w:eastAsia="Times New Roman" w:hAnsi="Calibri" w:cs="Times New Roman"/>
          <w:color w:val="000000"/>
          <w:lang w:val="fr-FR"/>
        </w:rPr>
      </w:pPr>
      <w:r>
        <w:rPr>
          <w:rFonts w:ascii="Bookman Old Style" w:eastAsia="Times New Roman" w:hAnsi="Bookman Old Style" w:cs="Times New Roman"/>
          <w:b/>
          <w:bCs/>
          <w:color w:val="000000"/>
          <w:sz w:val="28"/>
          <w:szCs w:val="28"/>
          <w:lang w:val="fr-FR"/>
        </w:rPr>
        <w:t xml:space="preserve">Nous devons éliminer les choses </w:t>
      </w:r>
      <w:r w:rsidR="004C68D7" w:rsidRPr="0069214D">
        <w:rPr>
          <w:rFonts w:ascii="Bookman Old Style" w:eastAsia="Times New Roman" w:hAnsi="Bookman Old Style" w:cs="Times New Roman"/>
          <w:color w:val="000000"/>
          <w:sz w:val="28"/>
          <w:szCs w:val="28"/>
          <w:lang w:val="fr-FR"/>
        </w:rPr>
        <w:t>qui n’aideront pas le feu à brûler continuellement — mauvaises associations, attitude négative et oisiveté. Quand il n’y a rien à cuisiner, il n’y aura aucune motivation pour garder le feu brûlant. </w:t>
      </w:r>
    </w:p>
    <w:p w:rsidR="004C68D7" w:rsidRPr="0069214D" w:rsidRDefault="004C68D7" w:rsidP="0069214D">
      <w:pPr>
        <w:pStyle w:val="ListParagraph"/>
        <w:numPr>
          <w:ilvl w:val="0"/>
          <w:numId w:val="2"/>
        </w:numPr>
        <w:spacing w:line="235" w:lineRule="atLeast"/>
        <w:rPr>
          <w:rFonts w:ascii="Calibri" w:eastAsia="Times New Roman" w:hAnsi="Calibri" w:cs="Times New Roman"/>
          <w:color w:val="000000"/>
          <w:lang w:val="fr-FR"/>
        </w:rPr>
      </w:pPr>
      <w:r w:rsidRPr="0069214D">
        <w:rPr>
          <w:rFonts w:ascii="Bookman Old Style" w:eastAsia="Times New Roman" w:hAnsi="Bookman Old Style" w:cs="Times New Roman"/>
          <w:b/>
          <w:bCs/>
          <w:color w:val="000000"/>
          <w:sz w:val="28"/>
          <w:szCs w:val="28"/>
          <w:lang w:val="fr-FR"/>
        </w:rPr>
        <w:lastRenderedPageBreak/>
        <w:t>Toujours avoir quelque chose à faire pour </w:t>
      </w:r>
      <w:r w:rsidRPr="0069214D">
        <w:rPr>
          <w:rFonts w:ascii="Bookman Old Style" w:eastAsia="Times New Roman" w:hAnsi="Bookman Old Style" w:cs="Times New Roman"/>
          <w:color w:val="000000"/>
          <w:sz w:val="28"/>
          <w:szCs w:val="28"/>
          <w:lang w:val="fr-FR"/>
        </w:rPr>
        <w:t xml:space="preserve">le Christ. C.H. </w:t>
      </w:r>
      <w:r w:rsidR="006578EE" w:rsidRPr="0069214D">
        <w:rPr>
          <w:rFonts w:ascii="Bookman Old Style" w:eastAsia="Times New Roman" w:hAnsi="Bookman Old Style" w:cs="Times New Roman"/>
          <w:color w:val="000000"/>
          <w:sz w:val="28"/>
          <w:szCs w:val="28"/>
          <w:lang w:val="fr-FR"/>
        </w:rPr>
        <w:t>Sturgeon</w:t>
      </w:r>
      <w:r w:rsidRPr="0069214D">
        <w:rPr>
          <w:rFonts w:ascii="Bookman Old Style" w:eastAsia="Times New Roman" w:hAnsi="Bookman Old Style" w:cs="Times New Roman"/>
          <w:color w:val="000000"/>
          <w:sz w:val="28"/>
          <w:szCs w:val="28"/>
          <w:lang w:val="fr-FR"/>
        </w:rPr>
        <w:t xml:space="preserve"> a dit </w:t>
      </w:r>
      <w:r w:rsidRPr="0069214D">
        <w:rPr>
          <w:rFonts w:ascii="Bookman Old Style" w:eastAsia="Times New Roman" w:hAnsi="Bookman Old Style" w:cs="Times New Roman"/>
          <w:b/>
          <w:bCs/>
          <w:i/>
          <w:iCs/>
          <w:color w:val="000000"/>
          <w:sz w:val="28"/>
          <w:szCs w:val="28"/>
          <w:lang w:val="fr-FR"/>
        </w:rPr>
        <w:t>: « Mettez-vous le feu et les gens seront impatients de venir vous voir brûler. »</w:t>
      </w:r>
    </w:p>
    <w:p w:rsidR="004C68D7" w:rsidRPr="004C68D7" w:rsidRDefault="004C68D7" w:rsidP="004C68D7">
      <w:pPr>
        <w:spacing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10"/>
          <w:szCs w:val="10"/>
          <w:lang w:val="fr-FR"/>
        </w:rPr>
        <w:t> </w:t>
      </w:r>
    </w:p>
    <w:p w:rsidR="004C68D7" w:rsidRPr="004C68D7" w:rsidRDefault="006578EE" w:rsidP="004C68D7">
      <w:pPr>
        <w:spacing w:after="0" w:line="235" w:lineRule="atLeast"/>
        <w:rPr>
          <w:rFonts w:ascii="Calibri" w:eastAsia="Times New Roman" w:hAnsi="Calibri" w:cs="Times New Roman"/>
          <w:color w:val="000000"/>
          <w:lang w:val="fr-FR"/>
        </w:rPr>
      </w:pPr>
      <w:r>
        <w:rPr>
          <w:rFonts w:ascii="Bookman Old Style" w:eastAsia="Times New Roman" w:hAnsi="Bookman Old Style" w:cs="Times New Roman"/>
          <w:b/>
          <w:bCs/>
          <w:color w:val="000000"/>
          <w:sz w:val="28"/>
          <w:szCs w:val="28"/>
          <w:lang w:val="fr-FR"/>
        </w:rPr>
        <w:t>3. L’</w:t>
      </w:r>
      <w:r w:rsidR="004C68D7" w:rsidRPr="004C68D7">
        <w:rPr>
          <w:rFonts w:ascii="Bookman Old Style" w:eastAsia="Times New Roman" w:hAnsi="Bookman Old Style" w:cs="Times New Roman"/>
          <w:b/>
          <w:bCs/>
          <w:color w:val="000000"/>
          <w:sz w:val="28"/>
          <w:szCs w:val="28"/>
          <w:lang w:val="fr-FR"/>
        </w:rPr>
        <w:t>NREGISTREMENT DES DISCIPL</w:t>
      </w:r>
      <w:r w:rsidR="007645F6">
        <w:rPr>
          <w:rFonts w:ascii="Bookman Old Style" w:eastAsia="Times New Roman" w:hAnsi="Bookman Old Style" w:cs="Times New Roman"/>
          <w:b/>
          <w:bCs/>
          <w:color w:val="000000"/>
          <w:sz w:val="28"/>
          <w:szCs w:val="28"/>
          <w:lang w:val="fr-FR"/>
        </w:rPr>
        <w:t>ES INÉBRANLABLES ET CONSACRÉS DE</w:t>
      </w:r>
      <w:r w:rsidR="004C68D7" w:rsidRPr="004C68D7">
        <w:rPr>
          <w:rFonts w:ascii="Bookman Old Style" w:eastAsia="Times New Roman" w:hAnsi="Bookman Old Style" w:cs="Times New Roman"/>
          <w:b/>
          <w:bCs/>
          <w:color w:val="000000"/>
          <w:sz w:val="28"/>
          <w:szCs w:val="28"/>
          <w:lang w:val="fr-FR"/>
        </w:rPr>
        <w:t xml:space="preserve"> CHRIST</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Genèse12:1-4, 5,9; Josué 14:7-11; Josué 24:14,15; Jérémie 35:1-16,19; Ruth 1:15,16; Actes 20:24; Jean 6:68,69; 2Timothy 04:7,8</w:t>
      </w:r>
    </w:p>
    <w:p w:rsidR="004C68D7" w:rsidRPr="004C68D7" w:rsidRDefault="004C68D7" w:rsidP="004C68D7">
      <w:pPr>
        <w:spacing w:after="0" w:line="235" w:lineRule="atLeast"/>
        <w:rPr>
          <w:rFonts w:ascii="Calibri" w:eastAsia="Times New Roman" w:hAnsi="Calibri" w:cs="Times New Roman"/>
          <w:color w:val="000000"/>
          <w:lang w:val="fr-FR"/>
        </w:rPr>
      </w:pPr>
      <w:r w:rsidRPr="004C68D7">
        <w:rPr>
          <w:rFonts w:ascii="Bookman Old Style" w:eastAsia="Times New Roman" w:hAnsi="Bookman Old Style" w:cs="Times New Roman"/>
          <w:color w:val="000000"/>
          <w:sz w:val="28"/>
          <w:szCs w:val="28"/>
          <w:lang w:val="fr-FR"/>
        </w:rPr>
        <w:t> </w:t>
      </w:r>
    </w:p>
    <w:p w:rsidR="007645F6" w:rsidRDefault="007645F6" w:rsidP="004C68D7">
      <w:pPr>
        <w:spacing w:line="235" w:lineRule="atLeast"/>
        <w:rPr>
          <w:rFonts w:ascii="Bookman Old Style" w:eastAsia="Times New Roman" w:hAnsi="Bookman Old Style" w:cs="Times New Roman"/>
          <w:color w:val="000000"/>
          <w:sz w:val="28"/>
          <w:szCs w:val="28"/>
          <w:lang w:val="fr-FR"/>
        </w:rPr>
      </w:pPr>
      <w:r w:rsidRPr="007645F6">
        <w:rPr>
          <w:rFonts w:ascii="Bookman Old Style" w:eastAsia="Times New Roman" w:hAnsi="Bookman Old Style" w:cs="Times New Roman"/>
          <w:color w:val="000000"/>
          <w:sz w:val="28"/>
          <w:szCs w:val="28"/>
          <w:lang w:val="fr-FR"/>
        </w:rPr>
        <w:t xml:space="preserve">Il y a un nuage de témoins, des Écritures, dont la ténacité du but et la consécration inébranlable à Dieu, nous donnent un grand défi et une grande inspiration pour suivre aussi le Christ avec un courage et une consécration inébranlables. </w:t>
      </w:r>
    </w:p>
    <w:p w:rsidR="007645F6" w:rsidRPr="007645F6" w:rsidRDefault="007645F6" w:rsidP="007645F6">
      <w:pPr>
        <w:spacing w:line="235" w:lineRule="atLeast"/>
        <w:rPr>
          <w:rFonts w:ascii="Bookman Old Style" w:eastAsia="Times New Roman" w:hAnsi="Bookman Old Style" w:cs="Times New Roman"/>
          <w:color w:val="000000"/>
          <w:sz w:val="28"/>
          <w:szCs w:val="28"/>
          <w:lang w:val="fr-FR"/>
        </w:rPr>
      </w:pPr>
      <w:r>
        <w:rPr>
          <w:rFonts w:ascii="Bookman Old Style" w:eastAsia="Times New Roman" w:hAnsi="Bookman Old Style" w:cs="Times New Roman"/>
          <w:color w:val="000000"/>
          <w:sz w:val="28"/>
          <w:szCs w:val="28"/>
          <w:lang w:val="fr-FR"/>
        </w:rPr>
        <w:t>i.</w:t>
      </w:r>
      <w:r w:rsidRPr="007645F6">
        <w:rPr>
          <w:rFonts w:ascii="Bookman Old Style" w:eastAsia="Times New Roman" w:hAnsi="Bookman Old Style" w:cs="Times New Roman"/>
          <w:color w:val="000000"/>
          <w:sz w:val="28"/>
          <w:szCs w:val="28"/>
          <w:lang w:val="fr-FR"/>
        </w:rPr>
        <w:t xml:space="preserve"> Abraham-Appelé à l’âge de 75 ans par Dieu à un endroit qu’il lui montrerait, il répondit spontanément à l’appel en quittant son pays et sa ville d’origine... et il alla au pays de Canaan: et au pays de Canaan ils sont allés. (Gen.12:5b) Il était concentré. Il était borné et engagé dans l’appel. </w:t>
      </w:r>
    </w:p>
    <w:p w:rsidR="007645F6" w:rsidRDefault="007645F6" w:rsidP="007645F6">
      <w:pPr>
        <w:spacing w:line="235" w:lineRule="atLeast"/>
        <w:rPr>
          <w:rFonts w:ascii="Bookman Old Style" w:eastAsia="Times New Roman" w:hAnsi="Bookman Old Style" w:cs="Times New Roman"/>
          <w:color w:val="000000"/>
          <w:sz w:val="28"/>
          <w:szCs w:val="28"/>
          <w:lang w:val="fr-FR"/>
        </w:rPr>
      </w:pPr>
      <w:r>
        <w:rPr>
          <w:rFonts w:ascii="Bookman Old Style" w:eastAsia="Times New Roman" w:hAnsi="Bookman Old Style" w:cs="Times New Roman"/>
          <w:color w:val="000000"/>
          <w:sz w:val="28"/>
          <w:szCs w:val="28"/>
          <w:lang w:val="fr-FR"/>
        </w:rPr>
        <w:t>ii.</w:t>
      </w:r>
      <w:r w:rsidRPr="007645F6">
        <w:rPr>
          <w:rFonts w:ascii="Bookman Old Style" w:eastAsia="Times New Roman" w:hAnsi="Bookman Old Style" w:cs="Times New Roman"/>
          <w:color w:val="000000"/>
          <w:sz w:val="28"/>
          <w:szCs w:val="28"/>
          <w:lang w:val="fr-FR"/>
        </w:rPr>
        <w:t xml:space="preserve"> Caleb était resté constant, 45 ans après que lui et Josué 10 autres espions entèrent en mission de reconnaissance au pays de Canaan. Sa force ne s’était pas diminuée, sa candeur n’avait pas diminué et sa passion pour le service n’avait pas diminué. À 85 ans, il était prêt à encore se battre </w:t>
      </w:r>
      <w:r>
        <w:rPr>
          <w:rFonts w:ascii="Bookman Old Style" w:eastAsia="Times New Roman" w:hAnsi="Bookman Old Style" w:cs="Times New Roman"/>
          <w:color w:val="000000"/>
          <w:sz w:val="28"/>
          <w:szCs w:val="28"/>
          <w:lang w:val="fr-FR"/>
        </w:rPr>
        <w:t xml:space="preserve">et à conquérir des géants. </w:t>
      </w:r>
    </w:p>
    <w:p w:rsidR="004C68D7" w:rsidRPr="00863E0D" w:rsidRDefault="007645F6" w:rsidP="007645F6">
      <w:pPr>
        <w:spacing w:line="235" w:lineRule="atLeast"/>
        <w:rPr>
          <w:rFonts w:ascii="Baskerville Old Face" w:eastAsia="Times New Roman" w:hAnsi="Baskerville Old Face" w:cs="Times New Roman"/>
          <w:color w:val="000000"/>
          <w:sz w:val="28"/>
          <w:szCs w:val="28"/>
        </w:rPr>
      </w:pPr>
      <w:r>
        <w:rPr>
          <w:rFonts w:ascii="Bookman Old Style" w:eastAsia="Times New Roman" w:hAnsi="Bookman Old Style" w:cs="Times New Roman"/>
          <w:color w:val="000000"/>
          <w:sz w:val="28"/>
          <w:szCs w:val="28"/>
          <w:lang w:val="fr-FR"/>
        </w:rPr>
        <w:t>iii.</w:t>
      </w:r>
      <w:r w:rsidRPr="007645F6">
        <w:rPr>
          <w:rFonts w:ascii="Bookman Old Style" w:eastAsia="Times New Roman" w:hAnsi="Bookman Old Style" w:cs="Times New Roman"/>
          <w:color w:val="000000"/>
          <w:sz w:val="28"/>
          <w:szCs w:val="28"/>
          <w:lang w:val="fr-FR"/>
        </w:rPr>
        <w:t xml:space="preserve"> Ruth a fait face à un avenir incertain en tant que jeune veuve à la suite d’une belle-mère veuve âgée à Juda. Mais ses yeux de foi étaient sur le Dieu d’Israël et ...</w:t>
      </w:r>
      <w:r w:rsidRPr="007645F6">
        <w:rPr>
          <w:rFonts w:ascii="Calibri" w:eastAsia="Times New Roman" w:hAnsi="Calibri" w:cs="Times New Roman"/>
          <w:color w:val="000000"/>
          <w:lang w:val="fr-FR"/>
        </w:rPr>
        <w:t xml:space="preserve"> </w:t>
      </w:r>
      <w:r w:rsidRPr="00863E0D">
        <w:rPr>
          <w:rFonts w:ascii="Baskerville Old Face" w:eastAsia="Times New Roman" w:hAnsi="Baskerville Old Face" w:cs="Times New Roman"/>
          <w:color w:val="000000"/>
          <w:sz w:val="28"/>
          <w:szCs w:val="28"/>
          <w:lang w:val="fr-FR"/>
        </w:rPr>
        <w:t xml:space="preserve">aller parmi ces sauvages », at-il pleuré. </w:t>
      </w:r>
      <w:proofErr w:type="spellStart"/>
      <w:r w:rsidRPr="00863E0D">
        <w:rPr>
          <w:rFonts w:ascii="Baskerville Old Face" w:eastAsia="Times New Roman" w:hAnsi="Baskerville Old Face" w:cs="Times New Roman"/>
          <w:color w:val="000000"/>
          <w:sz w:val="28"/>
          <w:szCs w:val="28"/>
          <w:lang w:val="fr-FR"/>
        </w:rPr>
        <w:t>Calvert</w:t>
      </w:r>
      <w:proofErr w:type="spellEnd"/>
      <w:r w:rsidRPr="00863E0D">
        <w:rPr>
          <w:rFonts w:ascii="Baskerville Old Face" w:eastAsia="Times New Roman" w:hAnsi="Baskerville Old Face" w:cs="Times New Roman"/>
          <w:color w:val="000000"/>
          <w:sz w:val="28"/>
          <w:szCs w:val="28"/>
          <w:lang w:val="fr-FR"/>
        </w:rPr>
        <w:t xml:space="preserve"> a seulement répondu: « Nous sommes morts avant de venir ici. </w:t>
      </w:r>
      <w:proofErr w:type="gramStart"/>
      <w:r w:rsidRPr="00863E0D">
        <w:rPr>
          <w:rFonts w:ascii="Baskerville Old Face" w:eastAsia="Times New Roman" w:hAnsi="Baskerville Old Face" w:cs="Times New Roman"/>
          <w:color w:val="000000"/>
          <w:sz w:val="28"/>
          <w:szCs w:val="28"/>
        </w:rPr>
        <w:t>Et</w:t>
      </w:r>
      <w:proofErr w:type="gramEnd"/>
      <w:r w:rsidRPr="00863E0D">
        <w:rPr>
          <w:rFonts w:ascii="Baskerville Old Face" w:eastAsia="Times New Roman" w:hAnsi="Baskerville Old Face" w:cs="Times New Roman"/>
          <w:color w:val="000000"/>
          <w:sz w:val="28"/>
          <w:szCs w:val="28"/>
        </w:rPr>
        <w:t xml:space="preserve"> </w:t>
      </w:r>
      <w:proofErr w:type="spellStart"/>
      <w:r w:rsidRPr="00863E0D">
        <w:rPr>
          <w:rFonts w:ascii="Baskerville Old Face" w:eastAsia="Times New Roman" w:hAnsi="Baskerville Old Face" w:cs="Times New Roman"/>
          <w:color w:val="000000"/>
          <w:sz w:val="28"/>
          <w:szCs w:val="28"/>
        </w:rPr>
        <w:t>toi</w:t>
      </w:r>
      <w:proofErr w:type="spellEnd"/>
      <w:r w:rsidRPr="00863E0D">
        <w:rPr>
          <w:rFonts w:ascii="Baskerville Old Face" w:eastAsia="Times New Roman" w:hAnsi="Baskerville Old Face" w:cs="Times New Roman"/>
          <w:color w:val="000000"/>
          <w:sz w:val="28"/>
          <w:szCs w:val="28"/>
        </w:rPr>
        <w:t xml:space="preserve">? </w:t>
      </w:r>
      <w:proofErr w:type="spellStart"/>
      <w:r w:rsidRPr="00863E0D">
        <w:rPr>
          <w:rFonts w:ascii="Baskerville Old Face" w:eastAsia="Times New Roman" w:hAnsi="Baskerville Old Face" w:cs="Times New Roman"/>
          <w:color w:val="000000"/>
          <w:sz w:val="28"/>
          <w:szCs w:val="28"/>
        </w:rPr>
        <w:t>Pouvez-vous</w:t>
      </w:r>
      <w:proofErr w:type="spellEnd"/>
      <w:r w:rsidRPr="00863E0D">
        <w:rPr>
          <w:rFonts w:ascii="Baskerville Old Face" w:eastAsia="Times New Roman" w:hAnsi="Baskerville Old Face" w:cs="Times New Roman"/>
          <w:color w:val="000000"/>
          <w:sz w:val="28"/>
          <w:szCs w:val="28"/>
        </w:rPr>
        <w:t xml:space="preserve"> </w:t>
      </w:r>
      <w:proofErr w:type="spellStart"/>
      <w:r w:rsidRPr="00863E0D">
        <w:rPr>
          <w:rFonts w:ascii="Baskerville Old Face" w:eastAsia="Times New Roman" w:hAnsi="Baskerville Old Face" w:cs="Times New Roman"/>
          <w:color w:val="000000"/>
          <w:sz w:val="28"/>
          <w:szCs w:val="28"/>
        </w:rPr>
        <w:t>mourir</w:t>
      </w:r>
      <w:proofErr w:type="spellEnd"/>
      <w:r w:rsidRPr="00863E0D">
        <w:rPr>
          <w:rFonts w:ascii="Baskerville Old Face" w:eastAsia="Times New Roman" w:hAnsi="Baskerville Old Face" w:cs="Times New Roman"/>
          <w:color w:val="000000"/>
          <w:sz w:val="28"/>
          <w:szCs w:val="28"/>
        </w:rPr>
        <w:t xml:space="preserve"> pour le </w:t>
      </w:r>
      <w:r w:rsidR="00863E0D" w:rsidRPr="00863E0D">
        <w:rPr>
          <w:rFonts w:ascii="Baskerville Old Face" w:eastAsia="Times New Roman" w:hAnsi="Baskerville Old Face" w:cs="Times New Roman"/>
          <w:color w:val="000000"/>
          <w:sz w:val="28"/>
          <w:szCs w:val="28"/>
        </w:rPr>
        <w:t>Christ?</w:t>
      </w:r>
    </w:p>
    <w:p w:rsidR="004C68D7" w:rsidRPr="004C68D7" w:rsidRDefault="004C68D7" w:rsidP="004C68D7">
      <w:pPr>
        <w:spacing w:line="235" w:lineRule="atLeast"/>
        <w:rPr>
          <w:rFonts w:ascii="Calibri" w:eastAsia="Times New Roman" w:hAnsi="Calibri" w:cs="Times New Roman"/>
          <w:color w:val="000000"/>
        </w:rPr>
      </w:pPr>
      <w:r w:rsidRPr="004C68D7">
        <w:rPr>
          <w:rFonts w:ascii="Bookman Old Style" w:eastAsia="Times New Roman" w:hAnsi="Bookman Old Style" w:cs="Times New Roman"/>
          <w:color w:val="000000"/>
          <w:sz w:val="28"/>
          <w:szCs w:val="28"/>
        </w:rPr>
        <w:t> </w:t>
      </w:r>
    </w:p>
    <w:p w:rsidR="004C68D7" w:rsidRPr="004C68D7" w:rsidRDefault="004C68D7" w:rsidP="004C68D7">
      <w:pPr>
        <w:spacing w:line="235" w:lineRule="atLeast"/>
        <w:rPr>
          <w:rFonts w:ascii="Calibri" w:eastAsia="Times New Roman" w:hAnsi="Calibri" w:cs="Times New Roman"/>
          <w:color w:val="000000"/>
        </w:rPr>
      </w:pPr>
      <w:r w:rsidRPr="004C68D7">
        <w:rPr>
          <w:rFonts w:ascii="Bookman Old Style" w:eastAsia="Times New Roman" w:hAnsi="Bookman Old Style" w:cs="Times New Roman"/>
          <w:color w:val="000000"/>
          <w:sz w:val="28"/>
          <w:szCs w:val="28"/>
        </w:rPr>
        <w:t> </w:t>
      </w:r>
    </w:p>
    <w:p w:rsidR="004C68D7" w:rsidRPr="004C68D7" w:rsidRDefault="004C68D7" w:rsidP="004C68D7">
      <w:pPr>
        <w:spacing w:line="235" w:lineRule="atLeast"/>
        <w:rPr>
          <w:rFonts w:ascii="Calibri" w:eastAsia="Times New Roman" w:hAnsi="Calibri" w:cs="Times New Roman"/>
          <w:color w:val="000000"/>
        </w:rPr>
      </w:pPr>
      <w:r w:rsidRPr="004C68D7">
        <w:rPr>
          <w:rFonts w:ascii="Bookman Old Style" w:eastAsia="Times New Roman" w:hAnsi="Bookman Old Style" w:cs="Times New Roman"/>
          <w:color w:val="000000"/>
          <w:sz w:val="28"/>
          <w:szCs w:val="28"/>
        </w:rPr>
        <w:t> </w:t>
      </w:r>
    </w:p>
    <w:p w:rsidR="004C68D7" w:rsidRPr="004C68D7" w:rsidRDefault="004C68D7" w:rsidP="004C68D7">
      <w:pPr>
        <w:spacing w:line="235" w:lineRule="atLeast"/>
        <w:rPr>
          <w:rFonts w:ascii="Calibri" w:eastAsia="Times New Roman" w:hAnsi="Calibri" w:cs="Times New Roman"/>
          <w:color w:val="000000"/>
        </w:rPr>
      </w:pPr>
      <w:r w:rsidRPr="004C68D7">
        <w:rPr>
          <w:rFonts w:ascii="Bookman Old Style" w:eastAsia="Times New Roman" w:hAnsi="Bookman Old Style" w:cs="Times New Roman"/>
          <w:color w:val="000000"/>
          <w:sz w:val="28"/>
          <w:szCs w:val="28"/>
        </w:rPr>
        <w:t> </w:t>
      </w:r>
    </w:p>
    <w:p w:rsidR="009444C5" w:rsidRDefault="00863E0D"/>
    <w:sectPr w:rsidR="0094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7332"/>
    <w:multiLevelType w:val="hybridMultilevel"/>
    <w:tmpl w:val="01EC2AB4"/>
    <w:lvl w:ilvl="0" w:tplc="400C7132">
      <w:start w:val="2"/>
      <w:numFmt w:val="lowerRoman"/>
      <w:lvlText w:val="%1."/>
      <w:lvlJc w:val="left"/>
      <w:pPr>
        <w:ind w:left="1080" w:hanging="720"/>
      </w:pPr>
      <w:rPr>
        <w:rFonts w:ascii="Bookman Old Style" w:hAnsi="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33D9D"/>
    <w:multiLevelType w:val="hybridMultilevel"/>
    <w:tmpl w:val="FA38E050"/>
    <w:lvl w:ilvl="0" w:tplc="31D28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A36B2"/>
    <w:multiLevelType w:val="hybridMultilevel"/>
    <w:tmpl w:val="BDF4E830"/>
    <w:lvl w:ilvl="0" w:tplc="0C4039C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03A51"/>
    <w:multiLevelType w:val="hybridMultilevel"/>
    <w:tmpl w:val="619AD71C"/>
    <w:lvl w:ilvl="0" w:tplc="C3900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D7"/>
    <w:rsid w:val="000067CB"/>
    <w:rsid w:val="002F643E"/>
    <w:rsid w:val="004710C3"/>
    <w:rsid w:val="004C68D7"/>
    <w:rsid w:val="004D6ECA"/>
    <w:rsid w:val="006578EE"/>
    <w:rsid w:val="0069214D"/>
    <w:rsid w:val="006A35D7"/>
    <w:rsid w:val="006D703F"/>
    <w:rsid w:val="007504B9"/>
    <w:rsid w:val="007645F6"/>
    <w:rsid w:val="00793CE9"/>
    <w:rsid w:val="00834E2A"/>
    <w:rsid w:val="00863609"/>
    <w:rsid w:val="00863E0D"/>
    <w:rsid w:val="009A4593"/>
    <w:rsid w:val="00BE61F1"/>
    <w:rsid w:val="00D96E68"/>
    <w:rsid w:val="00FD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EB408-8384-4D97-82C9-BD2270CE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2021-05-12T19:56:00Z</dcterms:created>
  <dcterms:modified xsi:type="dcterms:W3CDTF">2021-05-12T22:16:00Z</dcterms:modified>
</cp:coreProperties>
</file>