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BB" w:rsidRDefault="006031BB" w:rsidP="006031BB">
      <w:pPr>
        <w:jc w:val="center"/>
        <w:rPr>
          <w:rFonts w:ascii="Arial" w:hAnsi="Arial"/>
          <w:sz w:val="32"/>
          <w:szCs w:val="32"/>
          <w:u w:val="single"/>
        </w:rPr>
      </w:pPr>
      <w:r>
        <w:rPr>
          <w:rFonts w:ascii="Arial" w:hAnsi="Arial"/>
          <w:sz w:val="32"/>
          <w:szCs w:val="32"/>
          <w:u w:val="single"/>
        </w:rPr>
        <w:t>Velouté de lentilles</w:t>
      </w:r>
    </w:p>
    <w:p w:rsidR="006031BB" w:rsidRDefault="006031BB" w:rsidP="006031BB">
      <w:pPr>
        <w:jc w:val="center"/>
        <w:rPr>
          <w:rFonts w:ascii="Arial" w:hAnsi="Arial"/>
          <w:sz w:val="32"/>
          <w:szCs w:val="32"/>
          <w:u w:val="single"/>
        </w:rPr>
      </w:pPr>
    </w:p>
    <w:p w:rsidR="006031BB" w:rsidRDefault="006031BB" w:rsidP="006031BB">
      <w:pPr>
        <w:jc w:val="center"/>
        <w:rPr>
          <w:rFonts w:ascii="Arial" w:hAnsi="Arial"/>
          <w:sz w:val="32"/>
          <w:szCs w:val="32"/>
          <w:u w:val="single"/>
        </w:rPr>
      </w:pPr>
    </w:p>
    <w:p w:rsidR="006031BB" w:rsidRDefault="006031BB" w:rsidP="006031BB">
      <w:pPr>
        <w:rPr>
          <w:rFonts w:ascii="Arial" w:hAnsi="Arial"/>
          <w:sz w:val="32"/>
          <w:szCs w:val="32"/>
          <w:u w:val="single"/>
        </w:rPr>
      </w:pPr>
      <w:r>
        <w:rPr>
          <w:rFonts w:ascii="Arial" w:hAnsi="Arial"/>
          <w:sz w:val="32"/>
          <w:szCs w:val="32"/>
          <w:u w:val="single"/>
        </w:rPr>
        <w:t xml:space="preserve">Ingrédients : </w:t>
      </w:r>
    </w:p>
    <w:p w:rsidR="006031BB" w:rsidRDefault="006031BB" w:rsidP="006031BB">
      <w:pPr>
        <w:rPr>
          <w:rFonts w:ascii="Arial" w:hAnsi="Arial"/>
          <w:b w:val="0"/>
          <w:sz w:val="28"/>
          <w:szCs w:val="28"/>
          <w:u w:val="none"/>
        </w:rPr>
      </w:pPr>
      <w:r>
        <w:rPr>
          <w:rFonts w:ascii="Arial" w:hAnsi="Arial"/>
          <w:b w:val="0"/>
          <w:sz w:val="28"/>
          <w:szCs w:val="28"/>
          <w:u w:val="none"/>
        </w:rPr>
        <w:t>250g de lentilles</w:t>
      </w:r>
    </w:p>
    <w:p w:rsidR="006031BB" w:rsidRDefault="006031BB" w:rsidP="006031BB">
      <w:pPr>
        <w:rPr>
          <w:rFonts w:ascii="Arial" w:hAnsi="Arial"/>
          <w:b w:val="0"/>
          <w:sz w:val="28"/>
          <w:szCs w:val="28"/>
          <w:u w:val="none"/>
        </w:rPr>
      </w:pPr>
      <w:r>
        <w:rPr>
          <w:rFonts w:ascii="Arial" w:hAnsi="Arial"/>
          <w:b w:val="0"/>
          <w:sz w:val="28"/>
          <w:szCs w:val="28"/>
          <w:u w:val="none"/>
        </w:rPr>
        <w:t>1 litre de fond de volaille</w:t>
      </w:r>
    </w:p>
    <w:p w:rsidR="006031BB" w:rsidRDefault="006031BB" w:rsidP="006031BB">
      <w:pPr>
        <w:rPr>
          <w:rFonts w:ascii="Arial" w:hAnsi="Arial"/>
          <w:b w:val="0"/>
          <w:sz w:val="28"/>
          <w:szCs w:val="28"/>
          <w:u w:val="none"/>
        </w:rPr>
      </w:pPr>
      <w:proofErr w:type="gramStart"/>
      <w:r>
        <w:rPr>
          <w:rFonts w:ascii="Arial" w:hAnsi="Arial"/>
          <w:b w:val="0"/>
          <w:sz w:val="28"/>
          <w:szCs w:val="28"/>
          <w:u w:val="none"/>
        </w:rPr>
        <w:t>garniture</w:t>
      </w:r>
      <w:proofErr w:type="gramEnd"/>
      <w:r>
        <w:rPr>
          <w:rFonts w:ascii="Arial" w:hAnsi="Arial"/>
          <w:b w:val="0"/>
          <w:sz w:val="28"/>
          <w:szCs w:val="28"/>
          <w:u w:val="none"/>
        </w:rPr>
        <w:t xml:space="preserve"> aromatique : oignon piqué d’un clou de girofle, une carotte et un morceau de lard gras ou des lardons</w:t>
      </w:r>
    </w:p>
    <w:p w:rsidR="006031BB" w:rsidRDefault="006031BB" w:rsidP="006031BB">
      <w:pPr>
        <w:rPr>
          <w:rFonts w:ascii="Arial" w:hAnsi="Arial"/>
          <w:b w:val="0"/>
          <w:sz w:val="28"/>
          <w:szCs w:val="28"/>
          <w:u w:val="none"/>
        </w:rPr>
      </w:pPr>
      <w:r>
        <w:rPr>
          <w:rFonts w:ascii="Arial" w:hAnsi="Arial"/>
          <w:b w:val="0"/>
          <w:sz w:val="28"/>
          <w:szCs w:val="28"/>
          <w:u w:val="none"/>
        </w:rPr>
        <w:t>2 gousses d’ail</w:t>
      </w:r>
    </w:p>
    <w:p w:rsidR="006031BB" w:rsidRDefault="006031BB" w:rsidP="006031BB">
      <w:pPr>
        <w:rPr>
          <w:rFonts w:ascii="Arial" w:hAnsi="Arial"/>
          <w:b w:val="0"/>
          <w:sz w:val="28"/>
          <w:szCs w:val="28"/>
          <w:u w:val="none"/>
        </w:rPr>
      </w:pPr>
      <w:proofErr w:type="gramStart"/>
      <w:r>
        <w:rPr>
          <w:rFonts w:ascii="Arial" w:hAnsi="Arial"/>
          <w:b w:val="0"/>
          <w:sz w:val="28"/>
          <w:szCs w:val="28"/>
          <w:u w:val="none"/>
        </w:rPr>
        <w:t>une</w:t>
      </w:r>
      <w:proofErr w:type="gramEnd"/>
      <w:r>
        <w:rPr>
          <w:rFonts w:ascii="Arial" w:hAnsi="Arial"/>
          <w:b w:val="0"/>
          <w:sz w:val="28"/>
          <w:szCs w:val="28"/>
          <w:u w:val="none"/>
        </w:rPr>
        <w:t xml:space="preserve"> branche de thym</w:t>
      </w:r>
    </w:p>
    <w:p w:rsidR="006031BB" w:rsidRDefault="006031BB" w:rsidP="006031BB">
      <w:pPr>
        <w:rPr>
          <w:rFonts w:ascii="Arial" w:hAnsi="Arial"/>
          <w:b w:val="0"/>
          <w:sz w:val="28"/>
          <w:szCs w:val="28"/>
          <w:u w:val="none"/>
        </w:rPr>
      </w:pPr>
      <w:proofErr w:type="gramStart"/>
      <w:r>
        <w:rPr>
          <w:rFonts w:ascii="Arial" w:hAnsi="Arial"/>
          <w:b w:val="0"/>
          <w:sz w:val="28"/>
          <w:szCs w:val="28"/>
          <w:u w:val="none"/>
        </w:rPr>
        <w:t>laurier</w:t>
      </w:r>
      <w:proofErr w:type="gramEnd"/>
    </w:p>
    <w:p w:rsidR="006031BB" w:rsidRDefault="006031BB" w:rsidP="006031BB">
      <w:pPr>
        <w:rPr>
          <w:rFonts w:ascii="Arial" w:hAnsi="Arial"/>
          <w:b w:val="0"/>
          <w:sz w:val="28"/>
          <w:szCs w:val="28"/>
          <w:u w:val="none"/>
        </w:rPr>
      </w:pPr>
      <w:proofErr w:type="gramStart"/>
      <w:r>
        <w:rPr>
          <w:rFonts w:ascii="Arial" w:hAnsi="Arial"/>
          <w:b w:val="0"/>
          <w:sz w:val="28"/>
          <w:szCs w:val="28"/>
          <w:u w:val="none"/>
        </w:rPr>
        <w:t>sel</w:t>
      </w:r>
      <w:proofErr w:type="gramEnd"/>
      <w:r>
        <w:rPr>
          <w:rFonts w:ascii="Arial" w:hAnsi="Arial"/>
          <w:b w:val="0"/>
          <w:sz w:val="28"/>
          <w:szCs w:val="28"/>
          <w:u w:val="none"/>
        </w:rPr>
        <w:t xml:space="preserve"> et poivre</w:t>
      </w:r>
    </w:p>
    <w:p w:rsidR="006031BB" w:rsidRDefault="006031BB" w:rsidP="006031BB">
      <w:pPr>
        <w:rPr>
          <w:rFonts w:ascii="Arial" w:hAnsi="Arial"/>
          <w:b w:val="0"/>
          <w:sz w:val="28"/>
          <w:szCs w:val="28"/>
          <w:u w:val="none"/>
        </w:rPr>
      </w:pPr>
      <w:proofErr w:type="gramStart"/>
      <w:r>
        <w:rPr>
          <w:rFonts w:ascii="Arial" w:hAnsi="Arial"/>
          <w:b w:val="0"/>
          <w:sz w:val="28"/>
          <w:szCs w:val="28"/>
          <w:u w:val="none"/>
        </w:rPr>
        <w:t>beurre</w:t>
      </w:r>
      <w:proofErr w:type="gramEnd"/>
      <w:r>
        <w:rPr>
          <w:rFonts w:ascii="Arial" w:hAnsi="Arial"/>
          <w:b w:val="0"/>
          <w:sz w:val="28"/>
          <w:szCs w:val="28"/>
          <w:u w:val="none"/>
        </w:rPr>
        <w:t xml:space="preserve"> et crème</w:t>
      </w:r>
    </w:p>
    <w:p w:rsidR="006031BB" w:rsidRDefault="006031BB" w:rsidP="006031BB">
      <w:pPr>
        <w:rPr>
          <w:rFonts w:ascii="Arial" w:hAnsi="Arial"/>
          <w:b w:val="0"/>
          <w:sz w:val="28"/>
          <w:szCs w:val="28"/>
          <w:u w:val="none"/>
        </w:rPr>
      </w:pPr>
    </w:p>
    <w:p w:rsidR="006031BB" w:rsidRDefault="006031BB" w:rsidP="006031BB">
      <w:pPr>
        <w:rPr>
          <w:rFonts w:ascii="Arial" w:hAnsi="Arial"/>
          <w:b w:val="0"/>
          <w:sz w:val="28"/>
          <w:szCs w:val="28"/>
          <w:u w:val="none"/>
        </w:rPr>
      </w:pPr>
      <w:r>
        <w:rPr>
          <w:rFonts w:ascii="Arial" w:hAnsi="Arial"/>
          <w:b w:val="0"/>
          <w:sz w:val="28"/>
          <w:szCs w:val="28"/>
          <w:u w:val="none"/>
        </w:rPr>
        <w:t>Rincez les lentilles et faites les cuire dans le fond de volaille, avec la garniture aromatique et l’ail. Lorsque la préparation est à ébullition, ajoutez le thym et le laurier. Aux ¾ de cuisson, ajoutez sel et poivre. Avant de mixer, retirez la garniture et ajoutez beurre et crème.</w:t>
      </w:r>
    </w:p>
    <w:p w:rsidR="006031BB" w:rsidRDefault="006031BB" w:rsidP="006031BB">
      <w:pPr>
        <w:rPr>
          <w:rFonts w:ascii="Arial" w:hAnsi="Arial"/>
          <w:b w:val="0"/>
          <w:sz w:val="28"/>
          <w:szCs w:val="28"/>
          <w:u w:val="none"/>
        </w:rPr>
      </w:pPr>
      <w:r>
        <w:rPr>
          <w:rFonts w:ascii="Arial" w:hAnsi="Arial"/>
          <w:b w:val="0"/>
          <w:sz w:val="28"/>
          <w:szCs w:val="28"/>
          <w:u w:val="none"/>
        </w:rPr>
        <w:t>(Cuisson : 25 à 30 minutes).</w:t>
      </w:r>
    </w:p>
    <w:p w:rsidR="005E5D58" w:rsidRDefault="005E5D58"/>
    <w:sectPr w:rsidR="005E5D58" w:rsidSect="005E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 Bold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425"/>
  <w:characterSpacingControl w:val="doNotCompress"/>
  <w:compat/>
  <w:rsids>
    <w:rsidRoot w:val="006031BB"/>
    <w:rsid w:val="005E5D58"/>
    <w:rsid w:val="006031BB"/>
    <w:rsid w:val="006A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BB"/>
    <w:pPr>
      <w:spacing w:after="0"/>
    </w:pPr>
    <w:rPr>
      <w:rFonts w:ascii="Comic Sans MS Bold" w:eastAsiaTheme="minorEastAsia" w:hAnsi="Comic Sans MS Bold" w:cs="Times New Roman"/>
      <w:b/>
      <w:color w:val="000000"/>
      <w:sz w:val="24"/>
      <w:szCs w:val="24"/>
      <w:u w:val="thick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3</cp:revision>
  <dcterms:created xsi:type="dcterms:W3CDTF">2015-10-02T16:04:00Z</dcterms:created>
  <dcterms:modified xsi:type="dcterms:W3CDTF">2015-10-02T16:04:00Z</dcterms:modified>
</cp:coreProperties>
</file>