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2" w:rsidRPr="008263A2" w:rsidRDefault="008263A2" w:rsidP="008263A2">
      <w:pPr>
        <w:spacing w:line="240" w:lineRule="auto"/>
        <w:ind w:firstLine="708"/>
        <w:rPr>
          <w:rFonts w:asciiTheme="majorBidi" w:hAnsiTheme="majorBidi" w:cstheme="majorBidi"/>
          <w:b/>
          <w:bCs/>
          <w:u w:val="single"/>
        </w:rPr>
      </w:pPr>
      <w:r w:rsidRPr="008263A2">
        <w:rPr>
          <w:rFonts w:asciiTheme="majorBidi" w:hAnsiTheme="majorBidi" w:cstheme="majorBidi"/>
          <w:b/>
          <w:bCs/>
          <w:u w:val="single"/>
        </w:rPr>
        <w:t>Mr JBALI</w:t>
      </w:r>
    </w:p>
    <w:p w:rsidR="008263A2" w:rsidRPr="008263A2" w:rsidRDefault="008263A2" w:rsidP="008263A2">
      <w:pPr>
        <w:spacing w:line="240" w:lineRule="auto"/>
        <w:ind w:firstLine="708"/>
        <w:jc w:val="right"/>
        <w:rPr>
          <w:rFonts w:asciiTheme="majorBidi" w:hAnsiTheme="majorBidi" w:cstheme="majorBidi"/>
          <w:b/>
          <w:bCs/>
          <w:i/>
          <w:iCs/>
          <w:u w:val="single"/>
        </w:rPr>
      </w:pPr>
      <w:r w:rsidRPr="008263A2">
        <w:rPr>
          <w:rFonts w:asciiTheme="majorBidi" w:hAnsiTheme="majorBidi" w:cstheme="majorBidi"/>
          <w:b/>
          <w:bCs/>
          <w:i/>
          <w:iCs/>
          <w:u w:val="single"/>
        </w:rPr>
        <w:t>Séance du jeudi 02 Avril 2020</w:t>
      </w:r>
    </w:p>
    <w:p w:rsidR="008263A2" w:rsidRDefault="008263A2" w:rsidP="008263A2">
      <w:pPr>
        <w:spacing w:line="240" w:lineRule="auto"/>
        <w:ind w:firstLine="708"/>
        <w:rPr>
          <w:rFonts w:asciiTheme="majorBidi" w:hAnsiTheme="majorBidi" w:cstheme="majorBidi"/>
        </w:rPr>
      </w:pPr>
    </w:p>
    <w:p w:rsidR="008263A2" w:rsidRPr="008263A2" w:rsidRDefault="008263A2" w:rsidP="008263A2">
      <w:pPr>
        <w:pBdr>
          <w:bottom w:val="single" w:sz="12" w:space="1" w:color="auto"/>
        </w:pBdr>
        <w:spacing w:line="240" w:lineRule="auto"/>
        <w:ind w:firstLine="708"/>
        <w:rPr>
          <w:rFonts w:asciiTheme="majorBidi" w:hAnsiTheme="majorBidi" w:cstheme="majorBidi"/>
        </w:rPr>
      </w:pPr>
      <w:r w:rsidRPr="008263A2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 xml:space="preserve">onjour chères étudiantes et chers étudiants, dans ce document vous allez trouver la correction de la dernière application portant sur le DPS. Vous allez trouver aussi la réponse à la deuxième question relative au prix d’émission, ainsi qu’un exercice que je vous demande de faire. Je vais vous envoyer la correction la semaine prochaine </w:t>
      </w:r>
      <w:proofErr w:type="spellStart"/>
      <w:r>
        <w:rPr>
          <w:rFonts w:asciiTheme="majorBidi" w:hAnsiTheme="majorBidi" w:cstheme="majorBidi"/>
        </w:rPr>
        <w:t>inchaallah</w:t>
      </w:r>
      <w:proofErr w:type="spellEnd"/>
      <w:r>
        <w:rPr>
          <w:rFonts w:asciiTheme="majorBidi" w:hAnsiTheme="majorBidi" w:cstheme="majorBidi"/>
        </w:rPr>
        <w:t xml:space="preserve">.    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0435E6">
        <w:rPr>
          <w:rFonts w:asciiTheme="majorBidi" w:hAnsiTheme="majorBidi" w:cstheme="majorBidi"/>
          <w:b/>
          <w:bCs/>
          <w:u w:val="single"/>
        </w:rPr>
        <w:t>APPLICATION :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 31 /12/N, le capital d’une SA se composait des apports suivants :</w:t>
      </w:r>
    </w:p>
    <w:p w:rsidR="008263A2" w:rsidRDefault="008263A2" w:rsidP="008263A2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Apports en numéraire</w:t>
      </w:r>
      <w:r>
        <w:rPr>
          <w:rFonts w:asciiTheme="majorBidi" w:hAnsiTheme="majorBidi" w:cstheme="majorBidi"/>
        </w:rPr>
        <w:tab/>
        <w:t xml:space="preserve">: 5 000 000 </w:t>
      </w:r>
      <w:proofErr w:type="spellStart"/>
      <w:r>
        <w:rPr>
          <w:rFonts w:asciiTheme="majorBidi" w:hAnsiTheme="majorBidi" w:cstheme="majorBidi"/>
        </w:rPr>
        <w:t>dh</w:t>
      </w:r>
      <w:proofErr w:type="spellEnd"/>
    </w:p>
    <w:p w:rsidR="008263A2" w:rsidRDefault="008263A2" w:rsidP="008263A2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Apports en nature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1 000 000 </w:t>
      </w:r>
      <w:proofErr w:type="spellStart"/>
      <w:r>
        <w:rPr>
          <w:rFonts w:asciiTheme="majorBidi" w:hAnsiTheme="majorBidi" w:cstheme="majorBidi"/>
        </w:rPr>
        <w:t>dh</w:t>
      </w:r>
      <w:proofErr w:type="spellEnd"/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valeur nominale est de 500 </w:t>
      </w:r>
      <w:proofErr w:type="spellStart"/>
      <w:r>
        <w:rPr>
          <w:rFonts w:asciiTheme="majorBidi" w:hAnsiTheme="majorBidi" w:cstheme="majorBidi"/>
        </w:rPr>
        <w:t>dh</w:t>
      </w:r>
      <w:proofErr w:type="spellEnd"/>
      <w:r>
        <w:rPr>
          <w:rFonts w:asciiTheme="majorBidi" w:hAnsiTheme="majorBidi" w:cstheme="majorBidi"/>
        </w:rPr>
        <w:t>.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L’AGE du 15/04/N + 1 a décidé d’augmenter le capital, par des apports en numéraire, de 2 000 000 </w:t>
      </w:r>
      <w:proofErr w:type="spellStart"/>
      <w:r>
        <w:rPr>
          <w:rFonts w:asciiTheme="majorBidi" w:hAnsiTheme="majorBidi" w:cstheme="majorBidi"/>
        </w:rPr>
        <w:t>dh</w:t>
      </w:r>
      <w:proofErr w:type="spellEnd"/>
      <w:r>
        <w:rPr>
          <w:rFonts w:asciiTheme="majorBidi" w:hAnsiTheme="majorBidi" w:cstheme="majorBidi"/>
        </w:rPr>
        <w:t xml:space="preserve"> en contre partie de l’émission de 3500 actions nouvelles.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souscriptions sont récapitulées dans le tableau suivant :</w:t>
      </w:r>
    </w:p>
    <w:tbl>
      <w:tblPr>
        <w:tblStyle w:val="Grilledutableau"/>
        <w:tblW w:w="0" w:type="auto"/>
        <w:tblLook w:val="04A0"/>
      </w:tblPr>
      <w:tblGrid>
        <w:gridCol w:w="1341"/>
        <w:gridCol w:w="4633"/>
        <w:gridCol w:w="1414"/>
      </w:tblGrid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Actionnaires </w:t>
            </w:r>
          </w:p>
        </w:tc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d’actions que possède chaque actionnaire</w:t>
            </w:r>
          </w:p>
        </w:tc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Souscriptions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1 200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960 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600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240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AUTRES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1 625</w:t>
            </w:r>
          </w:p>
        </w:tc>
      </w:tr>
    </w:tbl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Au 31/12/ N, le capital social se composait de 12 000 actions : (6 000 000 / 500) </w:t>
      </w: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  <w:b/>
          <w:bCs/>
        </w:rPr>
      </w:pPr>
      <w:r w:rsidRPr="000435E6">
        <w:rPr>
          <w:rFonts w:asciiTheme="majorBidi" w:hAnsiTheme="majorBidi" w:cstheme="majorBidi"/>
          <w:b/>
          <w:bCs/>
        </w:rPr>
        <w:t>REMPLIR LES TABLEAUX SUIVANTS :</w:t>
      </w:r>
    </w:p>
    <w:tbl>
      <w:tblPr>
        <w:tblStyle w:val="Grilledutableau"/>
        <w:tblW w:w="0" w:type="auto"/>
        <w:tblLook w:val="04A0"/>
      </w:tblPr>
      <w:tblGrid>
        <w:gridCol w:w="1341"/>
        <w:gridCol w:w="2383"/>
        <w:gridCol w:w="1414"/>
        <w:gridCol w:w="2496"/>
        <w:gridCol w:w="1311"/>
      </w:tblGrid>
      <w:tr w:rsidR="008263A2" w:rsidRPr="000435E6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Actionnaires </w:t>
            </w:r>
          </w:p>
        </w:tc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Parts dans le capital</w:t>
            </w:r>
          </w:p>
        </w:tc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Souscriptions 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lang w:val="en-US"/>
              </w:rPr>
            </w:pPr>
            <w:r w:rsidRPr="000435E6">
              <w:rPr>
                <w:rFonts w:asciiTheme="majorBidi" w:hAnsiTheme="majorBidi" w:cstheme="majorBidi"/>
                <w:lang w:val="en-US"/>
              </w:rPr>
              <w:t xml:space="preserve">S I </w:t>
            </w:r>
            <w:r>
              <w:rPr>
                <w:rFonts w:asciiTheme="majorBidi" w:hAnsiTheme="majorBidi" w:cstheme="majorBidi"/>
                <w:lang w:val="en-US"/>
              </w:rPr>
              <w:t xml:space="preserve">           </w:t>
            </w:r>
            <w:r w:rsidRPr="000435E6">
              <w:rPr>
                <w:rFonts w:asciiTheme="majorBidi" w:hAnsiTheme="majorBidi" w:cstheme="majorBidi"/>
                <w:lang w:val="en-US"/>
              </w:rPr>
              <w:t>.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435E6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lang w:val="en-US"/>
              </w:rPr>
            </w:pPr>
            <w:r w:rsidRPr="000435E6">
              <w:rPr>
                <w:rFonts w:asciiTheme="majorBidi" w:hAnsiTheme="majorBidi" w:cstheme="majorBidi"/>
                <w:lang w:val="en-US"/>
              </w:rPr>
              <w:t>S R</w:t>
            </w:r>
            <w:r>
              <w:rPr>
                <w:rFonts w:asciiTheme="majorBidi" w:hAnsiTheme="majorBidi" w:cstheme="majorBidi"/>
                <w:lang w:val="en-US"/>
              </w:rPr>
              <w:t xml:space="preserve">             .</w:t>
            </w:r>
          </w:p>
        </w:tc>
      </w:tr>
      <w:tr w:rsidR="008263A2" w:rsidRPr="000435E6" w:rsidTr="0069661D"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lang w:val="en-US"/>
              </w:rPr>
            </w:pPr>
            <w:r w:rsidRPr="000435E6">
              <w:rPr>
                <w:rFonts w:asciiTheme="majorBidi" w:hAnsiTheme="majorBidi" w:cstheme="majorBidi"/>
                <w:lang w:val="en-US"/>
              </w:rPr>
              <w:t>A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1200 / 12 000  = 10%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700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0.1(3 500) = </w:t>
            </w:r>
            <w:r w:rsidRPr="00B706CF">
              <w:rPr>
                <w:rFonts w:asciiTheme="majorBidi" w:hAnsiTheme="majorBidi" w:cstheme="majorBidi"/>
                <w:color w:val="FF0000"/>
                <w:lang w:val="en-US"/>
              </w:rPr>
              <w:t>350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350</w:t>
            </w:r>
          </w:p>
        </w:tc>
      </w:tr>
      <w:tr w:rsidR="008263A2" w:rsidRPr="000435E6" w:rsidTr="0069661D"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lang w:val="en-US"/>
              </w:rPr>
            </w:pPr>
            <w:r w:rsidRPr="000435E6">
              <w:rPr>
                <w:rFonts w:asciiTheme="majorBidi" w:hAnsiTheme="majorBidi" w:cstheme="majorBidi"/>
                <w:lang w:val="en-US"/>
              </w:rPr>
              <w:t>B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960 / 12 000 = 8%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300 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0.08(3 500) = </w:t>
            </w:r>
            <w:r w:rsidRPr="00B706CF">
              <w:rPr>
                <w:rFonts w:asciiTheme="majorBidi" w:hAnsiTheme="majorBidi" w:cstheme="majorBidi"/>
                <w:color w:val="FF0000"/>
                <w:lang w:val="en-US"/>
              </w:rPr>
              <w:t>280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20</w:t>
            </w:r>
          </w:p>
        </w:tc>
      </w:tr>
      <w:tr w:rsidR="008263A2" w:rsidRPr="000435E6" w:rsidTr="0069661D"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lang w:val="en-US"/>
              </w:rPr>
            </w:pPr>
            <w:r w:rsidRPr="000435E6">
              <w:rPr>
                <w:rFonts w:asciiTheme="majorBidi" w:hAnsiTheme="majorBidi" w:cstheme="majorBidi"/>
                <w:lang w:val="en-US"/>
              </w:rPr>
              <w:t>C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600 / 12 000 = 5%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300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0.05(3 500) = </w:t>
            </w:r>
            <w:r w:rsidRPr="00B706CF">
              <w:rPr>
                <w:rFonts w:asciiTheme="majorBidi" w:hAnsiTheme="majorBidi" w:cstheme="majorBidi"/>
                <w:color w:val="FF0000"/>
                <w:lang w:val="en-US"/>
              </w:rPr>
              <w:t>175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125</w:t>
            </w:r>
          </w:p>
        </w:tc>
      </w:tr>
      <w:tr w:rsidR="008263A2" w:rsidRPr="000435E6" w:rsidTr="0069661D"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lang w:val="en-US"/>
              </w:rPr>
            </w:pPr>
            <w:r w:rsidRPr="000435E6">
              <w:rPr>
                <w:rFonts w:asciiTheme="majorBidi" w:hAnsiTheme="majorBidi" w:cstheme="majorBidi"/>
                <w:lang w:val="en-US"/>
              </w:rPr>
              <w:t>D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240 / 12 000 = 2%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400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0.02(3 500) = </w:t>
            </w:r>
            <w:r w:rsidRPr="00B706CF">
              <w:rPr>
                <w:rFonts w:asciiTheme="majorBidi" w:hAnsiTheme="majorBidi" w:cstheme="majorBidi"/>
                <w:color w:val="FF0000"/>
                <w:lang w:val="en-US"/>
              </w:rPr>
              <w:t>70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330</w:t>
            </w:r>
          </w:p>
        </w:tc>
      </w:tr>
      <w:tr w:rsidR="008263A2" w:rsidRPr="000435E6" w:rsidTr="0069661D"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lang w:val="en-US"/>
              </w:rPr>
            </w:pPr>
            <w:r w:rsidRPr="000435E6">
              <w:rPr>
                <w:rFonts w:asciiTheme="majorBidi" w:hAnsiTheme="majorBidi" w:cstheme="majorBidi"/>
                <w:lang w:val="en-US"/>
              </w:rPr>
              <w:t>AUTRES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9 000 / 12 000 = 75%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1625</w:t>
            </w:r>
          </w:p>
        </w:tc>
        <w:tc>
          <w:tcPr>
            <w:tcW w:w="0" w:type="auto"/>
          </w:tcPr>
          <w:p w:rsidR="008263A2" w:rsidRPr="00B706CF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 w:rsidRPr="00B706CF">
              <w:rPr>
                <w:rFonts w:asciiTheme="majorBidi" w:hAnsiTheme="majorBidi" w:cstheme="majorBidi"/>
              </w:rPr>
              <w:t>0.75 (3 500) = 2 625</w:t>
            </w:r>
          </w:p>
          <w:p w:rsidR="008263A2" w:rsidRPr="00B706CF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 w:rsidRPr="00B706CF">
              <w:rPr>
                <w:rFonts w:asciiTheme="majorBidi" w:hAnsiTheme="majorBidi" w:cstheme="majorBidi"/>
              </w:rPr>
              <w:t xml:space="preserve">Mais les S I sont de </w:t>
            </w:r>
            <w:r w:rsidRPr="00B706CF">
              <w:rPr>
                <w:rFonts w:asciiTheme="majorBidi" w:hAnsiTheme="majorBidi" w:cstheme="majorBidi"/>
                <w:color w:val="FF0000"/>
              </w:rPr>
              <w:t>1 625</w:t>
            </w:r>
            <w:r w:rsidRPr="00B706C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</w:p>
          <w:p w:rsidR="008263A2" w:rsidRPr="00B706CF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8263A2" w:rsidRPr="000435E6" w:rsidTr="0069661D">
        <w:tc>
          <w:tcPr>
            <w:tcW w:w="0" w:type="auto"/>
          </w:tcPr>
          <w:p w:rsidR="008263A2" w:rsidRPr="000435E6" w:rsidRDefault="008263A2" w:rsidP="0069661D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435E6">
              <w:rPr>
                <w:rFonts w:asciiTheme="majorBidi" w:hAnsiTheme="majorBidi" w:cstheme="majorBidi"/>
                <w:b/>
                <w:bCs/>
                <w:lang w:val="en-US"/>
              </w:rPr>
              <w:t>TOTALE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12 000 / 12 000 = 100% 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3 325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2 500</w:t>
            </w:r>
          </w:p>
        </w:tc>
        <w:tc>
          <w:tcPr>
            <w:tcW w:w="0" w:type="auto"/>
          </w:tcPr>
          <w:p w:rsidR="008263A2" w:rsidRPr="000435E6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825</w:t>
            </w:r>
          </w:p>
        </w:tc>
      </w:tr>
    </w:tbl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  <w:lang w:val="en-US"/>
        </w:rPr>
      </w:pPr>
    </w:p>
    <w:p w:rsidR="008263A2" w:rsidRPr="009F5B83" w:rsidRDefault="008263A2" w:rsidP="008263A2">
      <w:pPr>
        <w:rPr>
          <w:rFonts w:asciiTheme="majorBidi" w:hAnsiTheme="majorBidi" w:cstheme="majorBidi"/>
          <w:b/>
          <w:bCs/>
          <w:sz w:val="18"/>
          <w:szCs w:val="18"/>
        </w:rPr>
      </w:pPr>
      <w:r w:rsidRPr="000435E6">
        <w:rPr>
          <w:rFonts w:asciiTheme="majorBidi" w:hAnsiTheme="majorBidi" w:cstheme="majorBidi"/>
          <w:sz w:val="18"/>
          <w:szCs w:val="18"/>
        </w:rPr>
        <w:t xml:space="preserve">Actions disponibles =  (Actions émises – Actions souscrites à titre irréductible) = </w:t>
      </w:r>
      <w:r>
        <w:rPr>
          <w:rFonts w:asciiTheme="majorBidi" w:hAnsiTheme="majorBidi" w:cstheme="majorBidi"/>
          <w:sz w:val="18"/>
          <w:szCs w:val="18"/>
        </w:rPr>
        <w:t>3 500 – 2 500 = 1 000</w:t>
      </w:r>
      <w:r w:rsidRPr="009F5B83">
        <w:rPr>
          <w:rFonts w:asciiTheme="majorBidi" w:hAnsiTheme="majorBidi" w:cstheme="majorBidi"/>
          <w:b/>
          <w:bCs/>
          <w:sz w:val="18"/>
          <w:szCs w:val="18"/>
        </w:rPr>
        <w:t xml:space="preserve"> actions disponibles</w:t>
      </w:r>
    </w:p>
    <w:tbl>
      <w:tblPr>
        <w:tblStyle w:val="Grilledutableau"/>
        <w:tblW w:w="0" w:type="auto"/>
        <w:tblLook w:val="04A0"/>
      </w:tblPr>
      <w:tblGrid>
        <w:gridCol w:w="1086"/>
        <w:gridCol w:w="1196"/>
        <w:gridCol w:w="932"/>
        <w:gridCol w:w="2212"/>
        <w:gridCol w:w="1521"/>
        <w:gridCol w:w="1836"/>
      </w:tblGrid>
      <w:tr w:rsidR="008263A2" w:rsidRPr="00527E2C" w:rsidTr="0069661D"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actionnaires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Parts / capital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S 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.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DPS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.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Actions attribuées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Actions non attribuées</w:t>
            </w:r>
          </w:p>
        </w:tc>
      </w:tr>
      <w:tr w:rsidR="008263A2" w:rsidRPr="00527E2C" w:rsidTr="0069661D"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350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 / 25 (1 000) = 400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350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00</w:t>
            </w:r>
          </w:p>
        </w:tc>
      </w:tr>
      <w:tr w:rsidR="008263A2" w:rsidRPr="00527E2C" w:rsidTr="0069661D"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8%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 / 25 (1 000) = 320</w:t>
            </w:r>
          </w:p>
        </w:tc>
        <w:tc>
          <w:tcPr>
            <w:tcW w:w="0" w:type="auto"/>
          </w:tcPr>
          <w:p w:rsidR="008263A2" w:rsidRPr="009F5B83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9F5B83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8263A2" w:rsidRPr="009F5B83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9F5B83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00</w:t>
            </w:r>
          </w:p>
        </w:tc>
      </w:tr>
      <w:tr w:rsidR="008263A2" w:rsidRPr="00527E2C" w:rsidTr="0069661D"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 / 25 (1 000) = 200</w:t>
            </w:r>
          </w:p>
        </w:tc>
        <w:tc>
          <w:tcPr>
            <w:tcW w:w="0" w:type="auto"/>
          </w:tcPr>
          <w:p w:rsidR="008263A2" w:rsidRPr="009F5B83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125</w:t>
            </w:r>
          </w:p>
        </w:tc>
        <w:tc>
          <w:tcPr>
            <w:tcW w:w="0" w:type="auto"/>
          </w:tcPr>
          <w:p w:rsidR="008263A2" w:rsidRPr="009F5B83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00</w:t>
            </w:r>
          </w:p>
        </w:tc>
      </w:tr>
      <w:tr w:rsidR="008263A2" w:rsidRPr="00527E2C" w:rsidTr="0069661D"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2%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330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 / 25 (1 000) = 80</w:t>
            </w:r>
          </w:p>
        </w:tc>
        <w:tc>
          <w:tcPr>
            <w:tcW w:w="0" w:type="auto"/>
          </w:tcPr>
          <w:p w:rsidR="008263A2" w:rsidRPr="009F5B83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8263A2" w:rsidRPr="009F5B83" w:rsidRDefault="008263A2" w:rsidP="0069661D">
            <w:pPr>
              <w:jc w:val="righ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250</w:t>
            </w:r>
          </w:p>
        </w:tc>
      </w:tr>
      <w:tr w:rsidR="008263A2" w:rsidRPr="00527E2C" w:rsidTr="0069661D">
        <w:tc>
          <w:tcPr>
            <w:tcW w:w="0" w:type="auto"/>
          </w:tcPr>
          <w:p w:rsidR="008263A2" w:rsidRPr="00527E2C" w:rsidRDefault="008263A2" w:rsidP="0069661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27E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575</w:t>
            </w:r>
          </w:p>
        </w:tc>
        <w:tc>
          <w:tcPr>
            <w:tcW w:w="0" w:type="auto"/>
          </w:tcPr>
          <w:p w:rsidR="008263A2" w:rsidRPr="00527E2C" w:rsidRDefault="008263A2" w:rsidP="0069661D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250</w:t>
            </w:r>
          </w:p>
        </w:tc>
      </w:tr>
    </w:tbl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9F5B83" w:rsidRDefault="008263A2" w:rsidP="008263A2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 xml:space="preserve">Actions restantes = actions disponibles – actions attribuées = 1 000 – 575 = </w:t>
      </w:r>
      <w:r w:rsidRPr="00BB39B6">
        <w:rPr>
          <w:rFonts w:asciiTheme="majorBidi" w:hAnsiTheme="majorBidi" w:cstheme="majorBidi"/>
          <w:b/>
          <w:bCs/>
        </w:rPr>
        <w:t xml:space="preserve">425 </w:t>
      </w:r>
      <w:r w:rsidRPr="009F5B83">
        <w:rPr>
          <w:rFonts w:asciiTheme="majorBidi" w:hAnsiTheme="majorBidi" w:cstheme="majorBidi"/>
          <w:b/>
          <w:bCs/>
        </w:rPr>
        <w:t>actions restantes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Sur les 425 actions restantes, on doit attribuer 250 actions à l’actionnaire D, puisqu’il est encore demandeur. Pour  les 175 actions non attribuées, (425 – 250), la société </w:t>
      </w:r>
      <w:proofErr w:type="gramStart"/>
      <w:r>
        <w:rPr>
          <w:rFonts w:asciiTheme="majorBidi" w:hAnsiTheme="majorBidi" w:cstheme="majorBidi"/>
        </w:rPr>
        <w:t>a</w:t>
      </w:r>
      <w:proofErr w:type="gramEnd"/>
      <w:r>
        <w:rPr>
          <w:rFonts w:asciiTheme="majorBidi" w:hAnsiTheme="majorBidi" w:cstheme="majorBidi"/>
        </w:rPr>
        <w:t xml:space="preserve"> le choix entre deux options qui sont prévues par l’article 191 de la loi 17-95 ;</w:t>
      </w:r>
    </w:p>
    <w:p w:rsidR="008263A2" w:rsidRDefault="008263A2" w:rsidP="008263A2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Attribuer les 175 actions conformément aux décisions de l’AGE,</w:t>
      </w:r>
    </w:p>
    <w:p w:rsidR="008263A2" w:rsidRPr="00204971" w:rsidRDefault="008263A2" w:rsidP="008263A2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Limiter le montant de l’augmentation au nombre des actions souscrites.  </w:t>
      </w:r>
      <w:r w:rsidRPr="00204971">
        <w:rPr>
          <w:rFonts w:asciiTheme="majorBidi" w:hAnsiTheme="majorBidi" w:cstheme="majorBidi"/>
        </w:rPr>
        <w:t xml:space="preserve">  </w:t>
      </w: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Default="008263A2" w:rsidP="008263A2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435E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Réponse à la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deuxième</w:t>
      </w:r>
      <w:r w:rsidRPr="000435E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question :</w:t>
      </w: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Selon l’article 185, les actions nouvelles sont émises soit à leur valeur nominale, soit avec une prime d’émission. Donc, le prix de vente des actions nouvelles est égal à la valeur nominale + la prime d’émission.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fixation de ce prix de vente appelé prix d’émission (article 193), nécessite trois étapes ;</w:t>
      </w:r>
    </w:p>
    <w:p w:rsidR="008263A2" w:rsidRDefault="008263A2" w:rsidP="008263A2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prix d’émission, (E), </w:t>
      </w:r>
      <w:r w:rsidRPr="00A870D7">
        <w:rPr>
          <w:rFonts w:asciiTheme="majorBidi" w:hAnsiTheme="majorBidi" w:cstheme="majorBidi"/>
        </w:rPr>
        <w:t xml:space="preserve">est </w:t>
      </w:r>
      <w:r w:rsidRPr="00A870D7">
        <w:rPr>
          <w:rFonts w:asciiTheme="majorBidi" w:hAnsiTheme="majorBidi" w:cstheme="majorBidi"/>
          <w:color w:val="FF0000"/>
        </w:rPr>
        <w:t>calculé</w:t>
      </w:r>
      <w:r>
        <w:rPr>
          <w:rFonts w:asciiTheme="majorBidi" w:hAnsiTheme="majorBidi" w:cstheme="majorBidi"/>
        </w:rPr>
        <w:t xml:space="preserve"> par le conseil d’administration,</w:t>
      </w:r>
    </w:p>
    <w:p w:rsidR="008263A2" w:rsidRDefault="008263A2" w:rsidP="008263A2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Les bases de calcul doivent être </w:t>
      </w:r>
      <w:r w:rsidRPr="00A870D7">
        <w:rPr>
          <w:rFonts w:asciiTheme="majorBidi" w:hAnsiTheme="majorBidi" w:cstheme="majorBidi"/>
          <w:color w:val="FF0000"/>
        </w:rPr>
        <w:t>vérifiées</w:t>
      </w:r>
      <w:r>
        <w:rPr>
          <w:rFonts w:asciiTheme="majorBidi" w:hAnsiTheme="majorBidi" w:cstheme="majorBidi"/>
        </w:rPr>
        <w:t xml:space="preserve"> par un commissaire aux comptes,</w:t>
      </w:r>
    </w:p>
    <w:p w:rsidR="008263A2" w:rsidRDefault="008263A2" w:rsidP="008263A2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prix est </w:t>
      </w:r>
      <w:r w:rsidRPr="00A870D7">
        <w:rPr>
          <w:rFonts w:asciiTheme="majorBidi" w:hAnsiTheme="majorBidi" w:cstheme="majorBidi"/>
          <w:color w:val="FF0000"/>
        </w:rPr>
        <w:t xml:space="preserve">fixé </w:t>
      </w:r>
      <w:r>
        <w:rPr>
          <w:rFonts w:asciiTheme="majorBidi" w:hAnsiTheme="majorBidi" w:cstheme="majorBidi"/>
        </w:rPr>
        <w:t xml:space="preserve">par l’AGE qui se base sur le rapport du conseil d’administration et le rapport spécial du commissaire aux comptes.   </w:t>
      </w:r>
      <w:r w:rsidRPr="00A870D7">
        <w:rPr>
          <w:rFonts w:asciiTheme="majorBidi" w:hAnsiTheme="majorBidi" w:cstheme="majorBidi"/>
        </w:rPr>
        <w:t xml:space="preserve"> </w:t>
      </w:r>
    </w:p>
    <w:p w:rsidR="008263A2" w:rsidRPr="00F72D33" w:rsidRDefault="008263A2" w:rsidP="008263A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72D33">
        <w:rPr>
          <w:rFonts w:asciiTheme="majorBidi" w:hAnsiTheme="majorBidi" w:cstheme="majorBidi"/>
          <w:b/>
          <w:bCs/>
          <w:sz w:val="24"/>
          <w:szCs w:val="24"/>
          <w:u w:val="single"/>
        </w:rPr>
        <w:t>EXEMPLE I :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 31 /12/ N, la situation nette d’une SA, dont le capital social se composait  de 50 000 actions, est la suivante :</w:t>
      </w:r>
    </w:p>
    <w:tbl>
      <w:tblPr>
        <w:tblStyle w:val="Grilledutableau"/>
        <w:tblW w:w="0" w:type="auto"/>
        <w:tblLook w:val="04A0"/>
      </w:tblPr>
      <w:tblGrid>
        <w:gridCol w:w="2251"/>
        <w:gridCol w:w="1206"/>
      </w:tblGrid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Capital social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10 000 000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Réserve légale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1 000 000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Autres réserves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4 000 000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Report à nouveau (SD)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Résultat net (SC)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Total 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15 250 000</w:t>
            </w:r>
          </w:p>
        </w:tc>
      </w:tr>
    </w:tbl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 w:rsidRPr="00A870D7">
        <w:rPr>
          <w:rFonts w:asciiTheme="majorBidi" w:hAnsiTheme="majorBidi" w:cstheme="majorBidi"/>
        </w:rPr>
        <w:t xml:space="preserve">  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L’AGE, du 20/02/N+1, a décidé d’augmenter le capital par des apports en numéraire, en contre partie de l’émission de 10 000 actions nouvelles.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TàF</w:t>
      </w:r>
      <w:proofErr w:type="spellEnd"/>
      <w:r>
        <w:rPr>
          <w:rFonts w:asciiTheme="majorBidi" w:hAnsiTheme="majorBidi" w:cstheme="majorBidi"/>
        </w:rPr>
        <w:t xml:space="preserve"> : 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1) Calculer le prix d’émission ?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2) Sachant que l’AGE a décidé d’</w:t>
      </w:r>
      <w:proofErr w:type="spellStart"/>
      <w:r>
        <w:rPr>
          <w:rFonts w:asciiTheme="majorBidi" w:hAnsiTheme="majorBidi" w:cstheme="majorBidi"/>
        </w:rPr>
        <w:t>arrodir</w:t>
      </w:r>
      <w:proofErr w:type="spellEnd"/>
      <w:r>
        <w:rPr>
          <w:rFonts w:asciiTheme="majorBidi" w:hAnsiTheme="majorBidi" w:cstheme="majorBidi"/>
        </w:rPr>
        <w:t xml:space="preserve"> le prix issu des calculs à 1 </w:t>
      </w:r>
      <w:proofErr w:type="spellStart"/>
      <w:r>
        <w:rPr>
          <w:rFonts w:asciiTheme="majorBidi" w:hAnsiTheme="majorBidi" w:cstheme="majorBidi"/>
        </w:rPr>
        <w:t>dh</w:t>
      </w:r>
      <w:proofErr w:type="spellEnd"/>
      <w:r>
        <w:rPr>
          <w:rFonts w:asciiTheme="majorBidi" w:hAnsiTheme="majorBidi" w:cstheme="majorBidi"/>
        </w:rPr>
        <w:t xml:space="preserve"> inférieur, quel est le prix d’mission qui sera fixé ?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  <w:b/>
          <w:bCs/>
        </w:rPr>
      </w:pPr>
      <w:r w:rsidRPr="000B4D55">
        <w:rPr>
          <w:rFonts w:asciiTheme="majorBidi" w:hAnsiTheme="majorBidi" w:cstheme="majorBidi"/>
          <w:b/>
          <w:bCs/>
        </w:rPr>
        <w:t>REPONSE</w:t>
      </w:r>
      <w:r>
        <w:rPr>
          <w:rFonts w:asciiTheme="majorBidi" w:hAnsiTheme="majorBidi" w:cstheme="majorBidi"/>
          <w:b/>
          <w:bCs/>
        </w:rPr>
        <w:t> :</w:t>
      </w:r>
      <w:r w:rsidRPr="000B4D55">
        <w:rPr>
          <w:rFonts w:asciiTheme="majorBidi" w:hAnsiTheme="majorBidi" w:cstheme="majorBidi"/>
          <w:b/>
          <w:bCs/>
        </w:rPr>
        <w:t xml:space="preserve">  </w:t>
      </w:r>
    </w:p>
    <w:p w:rsidR="008263A2" w:rsidRPr="000B4D55" w:rsidRDefault="008263A2" w:rsidP="008263A2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1) Calcul :</w:t>
      </w:r>
    </w:p>
    <w:p w:rsidR="008263A2" w:rsidRPr="000B4D55" w:rsidRDefault="008263A2" w:rsidP="008263A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B4D55">
        <w:rPr>
          <w:rFonts w:asciiTheme="majorBidi" w:hAnsiTheme="majorBidi" w:cstheme="majorBidi"/>
          <w:sz w:val="20"/>
          <w:szCs w:val="20"/>
        </w:rPr>
        <w:t xml:space="preserve">On pose, </w:t>
      </w:r>
    </w:p>
    <w:p w:rsidR="008263A2" w:rsidRPr="000B4D55" w:rsidRDefault="008263A2" w:rsidP="008263A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B4D55">
        <w:rPr>
          <w:rFonts w:asciiTheme="majorBidi" w:hAnsiTheme="majorBidi" w:cstheme="majorBidi"/>
          <w:sz w:val="20"/>
          <w:szCs w:val="20"/>
        </w:rPr>
        <w:t>E    : prix d’émission</w:t>
      </w:r>
    </w:p>
    <w:p w:rsidR="008263A2" w:rsidRPr="000B4D55" w:rsidRDefault="008263A2" w:rsidP="008263A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B4D55">
        <w:rPr>
          <w:rFonts w:asciiTheme="majorBidi" w:hAnsiTheme="majorBidi" w:cstheme="majorBidi"/>
          <w:sz w:val="20"/>
          <w:szCs w:val="20"/>
        </w:rPr>
        <w:lastRenderedPageBreak/>
        <w:t>VN : valeur nominale</w:t>
      </w:r>
    </w:p>
    <w:p w:rsidR="008263A2" w:rsidRPr="000B4D55" w:rsidRDefault="008263A2" w:rsidP="008263A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B4D55">
        <w:rPr>
          <w:rFonts w:asciiTheme="majorBidi" w:hAnsiTheme="majorBidi" w:cstheme="majorBidi"/>
          <w:sz w:val="20"/>
          <w:szCs w:val="20"/>
        </w:rPr>
        <w:t xml:space="preserve">PE : prime d’émission 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B4D55">
        <w:rPr>
          <w:rFonts w:asciiTheme="majorBidi" w:hAnsiTheme="majorBidi" w:cstheme="majorBidi"/>
          <w:sz w:val="20"/>
          <w:szCs w:val="20"/>
        </w:rPr>
        <w:t xml:space="preserve">E = VN + PE = (10 000 000 / 50 000) + (1 000 000 + 4 000 000 – 50 000 + 300 000 / (50 000 + 10 000)  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r w:rsidRPr="000B4D55">
        <w:rPr>
          <w:rFonts w:asciiTheme="majorBidi" w:hAnsiTheme="majorBidi" w:cstheme="majorBidi"/>
          <w:b/>
          <w:bCs/>
          <w:color w:val="FF0000"/>
          <w:sz w:val="20"/>
          <w:szCs w:val="20"/>
        </w:rPr>
        <w:t>E = 200 + 87,50 = 287,50</w:t>
      </w:r>
    </w:p>
    <w:p w:rsidR="008263A2" w:rsidRPr="000B4D55" w:rsidRDefault="008263A2" w:rsidP="008263A2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B4D55">
        <w:rPr>
          <w:rFonts w:asciiTheme="majorBidi" w:hAnsiTheme="majorBidi" w:cstheme="majorBidi"/>
          <w:b/>
          <w:bCs/>
          <w:sz w:val="20"/>
          <w:szCs w:val="20"/>
        </w:rPr>
        <w:t>2) le prix fixé :</w:t>
      </w:r>
    </w:p>
    <w:tbl>
      <w:tblPr>
        <w:tblpPr w:leftFromText="141" w:rightFromText="141" w:vertAnchor="text" w:tblpX="1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5"/>
      </w:tblGrid>
      <w:tr w:rsidR="008263A2" w:rsidTr="0069661D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245" w:type="dxa"/>
          </w:tcPr>
          <w:p w:rsidR="008263A2" w:rsidRDefault="008263A2" w:rsidP="0069661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E = 287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dh</w:t>
            </w:r>
            <w:proofErr w:type="spellEnd"/>
          </w:p>
        </w:tc>
      </w:tr>
    </w:tbl>
    <w:p w:rsidR="008263A2" w:rsidRPr="000B4D55" w:rsidRDefault="008263A2" w:rsidP="008263A2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F72D33" w:rsidRDefault="008263A2" w:rsidP="008263A2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F72D33">
        <w:rPr>
          <w:rFonts w:asciiTheme="majorBidi" w:hAnsiTheme="majorBidi" w:cstheme="majorBidi"/>
          <w:b/>
          <w:bCs/>
          <w:u w:val="single"/>
        </w:rPr>
        <w:t>EXEMPLE II :</w:t>
      </w: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Au 31/12/N la situation nette d’une SA, dont le capital se composait d’actions de 500 </w:t>
      </w:r>
      <w:proofErr w:type="spellStart"/>
      <w:r>
        <w:rPr>
          <w:rFonts w:asciiTheme="majorBidi" w:hAnsiTheme="majorBidi" w:cstheme="majorBidi"/>
        </w:rPr>
        <w:t>dh</w:t>
      </w:r>
      <w:proofErr w:type="spellEnd"/>
      <w:r>
        <w:rPr>
          <w:rFonts w:asciiTheme="majorBidi" w:hAnsiTheme="majorBidi" w:cstheme="majorBidi"/>
        </w:rPr>
        <w:t>, est la suivante :</w:t>
      </w: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2239"/>
        <w:gridCol w:w="1206"/>
      </w:tblGrid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Capital social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50 000 000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Réserve légale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4 200 000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Autres réserves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7 800 000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Report à nouveau (S</w:t>
            </w:r>
            <w:r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Résultat net (SC)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850 000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Total 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</w:tc>
      </w:tr>
    </w:tbl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L’AGE, du 20/03/N+1, a décidé d’augmenter le capital par des apports en numéraire, en contre partie de l’émission de 20 000 actions nouvelles. Les souscriptions ont porté sur 28 000 actions dont 18 000 à titre irréductible. Les souscriptions réductibles sont récapitulées dans le tableau suivant :</w:t>
      </w:r>
    </w:p>
    <w:tbl>
      <w:tblPr>
        <w:tblStyle w:val="Grilledutableau"/>
        <w:tblW w:w="0" w:type="auto"/>
        <w:tblLook w:val="04A0"/>
      </w:tblPr>
      <w:tblGrid>
        <w:gridCol w:w="1341"/>
        <w:gridCol w:w="1970"/>
        <w:gridCol w:w="2435"/>
      </w:tblGrid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Actionnaires </w:t>
            </w:r>
          </w:p>
        </w:tc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Parts dans le capital</w:t>
            </w:r>
          </w:p>
        </w:tc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Souscriptions réductibles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15%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10%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3 000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1 200</w:t>
            </w:r>
          </w:p>
        </w:tc>
      </w:tr>
      <w:tr w:rsidR="008263A2" w:rsidTr="0069661D">
        <w:tc>
          <w:tcPr>
            <w:tcW w:w="0" w:type="auto"/>
          </w:tcPr>
          <w:p w:rsidR="008263A2" w:rsidRDefault="008263A2" w:rsidP="006966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0" w:type="auto"/>
          </w:tcPr>
          <w:p w:rsidR="008263A2" w:rsidRDefault="008263A2" w:rsidP="0069661D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?</w:t>
            </w:r>
          </w:p>
        </w:tc>
      </w:tr>
    </w:tbl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TàF</w:t>
      </w:r>
      <w:proofErr w:type="spellEnd"/>
      <w:r>
        <w:rPr>
          <w:rFonts w:asciiTheme="majorBidi" w:hAnsiTheme="majorBidi" w:cstheme="majorBidi"/>
        </w:rPr>
        <w:t> :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1) Etablir la répartition des actions disponibles ?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2) Calculer le prix d »émission ?</w:t>
      </w:r>
    </w:p>
    <w:p w:rsidR="008263A2" w:rsidRDefault="008263A2" w:rsidP="008263A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3) Quel sera le prix fixé si l’AGE décide d’arrondir le prix calculé à 0.5 </w:t>
      </w:r>
      <w:proofErr w:type="spellStart"/>
      <w:r>
        <w:rPr>
          <w:rFonts w:asciiTheme="majorBidi" w:hAnsiTheme="majorBidi" w:cstheme="majorBidi"/>
        </w:rPr>
        <w:t>dh</w:t>
      </w:r>
      <w:proofErr w:type="spellEnd"/>
      <w:r>
        <w:rPr>
          <w:rFonts w:asciiTheme="majorBidi" w:hAnsiTheme="majorBidi" w:cstheme="majorBidi"/>
        </w:rPr>
        <w:t xml:space="preserve"> inférieur ?  </w:t>
      </w: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8263A2" w:rsidRPr="000435E6" w:rsidRDefault="008263A2" w:rsidP="008263A2">
      <w:pPr>
        <w:spacing w:line="240" w:lineRule="auto"/>
        <w:rPr>
          <w:rFonts w:asciiTheme="majorBidi" w:hAnsiTheme="majorBidi" w:cstheme="majorBidi"/>
        </w:rPr>
      </w:pPr>
    </w:p>
    <w:p w:rsidR="00CB7DAB" w:rsidRDefault="00CB7DAB"/>
    <w:sectPr w:rsidR="00CB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36B1"/>
    <w:multiLevelType w:val="hybridMultilevel"/>
    <w:tmpl w:val="211CB466"/>
    <w:lvl w:ilvl="0" w:tplc="238ACD86">
      <w:start w:val="6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63A2"/>
    <w:rsid w:val="008263A2"/>
    <w:rsid w:val="00C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6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6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2020-04-02T22:27:00Z</dcterms:created>
  <dcterms:modified xsi:type="dcterms:W3CDTF">2020-04-02T22:38:00Z</dcterms:modified>
</cp:coreProperties>
</file>