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A10" w:rsidRDefault="00504CD7" w:rsidP="00504CD7">
      <w:pPr>
        <w:pStyle w:val="NormalWeb"/>
        <w:contextualSpacing/>
        <w:rPr>
          <w:rFonts w:ascii="Arial" w:eastAsia="Calibri" w:hAnsi="Arial"/>
          <w:b/>
          <w:sz w:val="44"/>
          <w:szCs w:val="44"/>
          <w:shd w:val="solid" w:color="auto" w:fill="auto"/>
          <w:lang w:eastAsia="en-US"/>
        </w:rPr>
      </w:pPr>
      <w:bookmarkStart w:id="0" w:name="_GoBack"/>
      <w:bookmarkEnd w:id="0"/>
      <w:r>
        <w:rPr>
          <w:rFonts w:ascii="Arial" w:eastAsia="Calibri" w:hAnsi="Arial"/>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84" type="#_x0000_t75" style="position:absolute;margin-left:-20.45pt;margin-top:-14.8pt;width:67.5pt;height:108.75pt;z-index:251656192;visibility:visible">
            <v:imagedata r:id="rId8" o:title=""/>
            <w10:wrap type="square" side="right"/>
          </v:shape>
        </w:pict>
      </w:r>
      <w:r>
        <w:rPr>
          <w:noProof/>
        </w:rPr>
        <w:pict>
          <v:rect id="Rectangle 5" o:spid="_x0000_s1083" style="position:absolute;margin-left:3.15pt;margin-top:-3.2pt;width:415.5pt;height:76.25pt;z-index:251655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8RwZQIAAL0EAAAOAAAAZHJzL2Uyb0RvYy54bWysVE1v2zAMvQ/YfxB0X+1kcT+COkWQIMOA&#10;oi3WDj0zsmQbkCWNUmJ3v36U7H6s22lYDgpp0o/i46Mvr4ZOs6NE31pT8tlJzpk0wlatqUv+/WH3&#10;6ZwzH8BUoK2RJX+Snl+tPn647N1Szm1jdSWREYjxy96VvAnBLbPMi0Z24E+sk4aCymIHgVysswqh&#10;J/ROZ/M8P816i5VDK6T39HQ7Bvkq4SslRbhVysvAdMnpbiGdmM59PLPVJSxrBNe0YroG/MMtOmgN&#10;FX2B2kIAdsD2D6iuFWi9VeFE2C6zSrVCph6om1n+rpv7BpxMvRA53r3Q5P8frLg53iFrq5IXnBno&#10;aETfiDQwtZasiPT0zi8p697d4eR5MmOvg8Iu/lMXbEiUPr1QKofABD0s5men5wUxLyg2yy+Kz2cJ&#10;NXt93aEPX6TtWDRKjlQ+UQnHax+oJKU+p8Rqxu5ardPctGF9yefFIo8FgOSjNAQyO0cNeVNzBrom&#10;XYqACdJb3Vbx9Qjksd5vNLIjkDZ2u5x+sV8q91tarL0F34x5KTSlaRNhZFLZdNVI1khPtMKwHybO&#10;9rZ6IqLRjgr0TuxaAr4GH+4ASXLUAa1RuKVDaUtt2cnirLH482/PYz4pgaKc9SRhavnHAVBypr8a&#10;0sjFbLGImk/Oojibk4NvI/u3EXPoNpaYmNHCOpHMmB/0s6nQdo+0betYlUJgBNUeyZ2cTRhXi/ZV&#10;yPU6pZHOHYRrc+9EBI+URUofhkdAN808kFxu7LPcYflu9GPuOPz1IVjVJl1EikdeaWrRoR1J85v2&#10;OS7hWz9lvX51Vr8AAAD//wMAUEsDBBQABgAIAAAAIQChrtRA4AAAAAsBAAAPAAAAZHJzL2Rvd25y&#10;ZXYueG1sTI/BToNAEIbvJr7DZky8GLuUFqzI0mgTe+jBxOrF28KOQMrOEnYp+PZOT3qc+f98802+&#10;nW0nzjj41pGC5SICgVQ501Kt4PPj9X4DwgdNRneOUMEPetgW11e5zoyb6B3Px1ALhpDPtIImhD6T&#10;0lcNWu0Xrkfi7NsNVgceh1qaQU8Mt52MoyiVVrfEFxrd467B6nQcrYJy/zXsNi+rfRjvUkaf6gO+&#10;TUrd3szPTyACzuGvDBd9VoeCnUo3kvGiUxA/rBOuKkhWjyAuhWWU8KbkKE7XIItc/v+h+AUAAP//&#10;AwBQSwECLQAUAAYACAAAACEAtoM4kv4AAADhAQAAEwAAAAAAAAAAAAAAAAAAAAAAW0NvbnRlbnRf&#10;VHlwZXNdLnhtbFBLAQItABQABgAIAAAAIQA4/SH/1gAAAJQBAAALAAAAAAAAAAAAAAAAAC8BAABf&#10;cmVscy8ucmVsc1BLAQItABQABgAIAAAAIQDf18RwZQIAAL0EAAAOAAAAAAAAAAAAAAAAAC4CAABk&#10;cnMvZTJvRG9jLnhtbFBLAQItABQABgAIAAAAIQChrtRA4AAAAAsBAAAPAAAAAAAAAAAAAAAAAL8E&#10;AABkcnMvZG93bnJldi54bWxQSwUGAAAAAAQABADzAAAAzAUAAAAA&#10;" filled="f" strokecolor="red" strokeweight="2pt">
            <v:textbox>
              <w:txbxContent>
                <w:p w:rsidR="00B00B91" w:rsidRPr="000354DF" w:rsidRDefault="00B00B91" w:rsidP="00B00B91">
                  <w:pPr>
                    <w:jc w:val="center"/>
                    <w:rPr>
                      <w:rStyle w:val="A5"/>
                      <w:rFonts w:cs="Arial"/>
                      <w:bCs w:val="0"/>
                      <w:color w:val="FF0000"/>
                      <w:sz w:val="12"/>
                      <w:szCs w:val="12"/>
                    </w:rPr>
                  </w:pPr>
                </w:p>
                <w:p w:rsidR="00B00B91" w:rsidRPr="00FD4D24" w:rsidRDefault="00270BF3" w:rsidP="00B00B91">
                  <w:pPr>
                    <w:rPr>
                      <w:rStyle w:val="A5"/>
                      <w:rFonts w:cs="Arial"/>
                      <w:color w:val="FF0000"/>
                      <w:sz w:val="40"/>
                      <w:szCs w:val="72"/>
                    </w:rPr>
                  </w:pPr>
                  <w:r>
                    <w:rPr>
                      <w:rStyle w:val="A5"/>
                      <w:rFonts w:cs="Arial"/>
                      <w:color w:val="FF0000"/>
                      <w:sz w:val="40"/>
                      <w:szCs w:val="72"/>
                    </w:rPr>
                    <w:t>A</w:t>
                  </w:r>
                  <w:r w:rsidR="00FD4D24" w:rsidRPr="00FD4D24">
                    <w:rPr>
                      <w:rStyle w:val="A5"/>
                      <w:rFonts w:cs="Arial"/>
                      <w:color w:val="FF0000"/>
                      <w:sz w:val="40"/>
                      <w:szCs w:val="72"/>
                    </w:rPr>
                    <w:t>ppréciation</w:t>
                  </w:r>
                  <w:r w:rsidR="003D1C04">
                    <w:rPr>
                      <w:rStyle w:val="A5"/>
                      <w:rFonts w:cs="Arial"/>
                      <w:color w:val="FF0000"/>
                      <w:sz w:val="40"/>
                      <w:szCs w:val="72"/>
                    </w:rPr>
                    <w:t>s</w:t>
                  </w:r>
                  <w:r w:rsidR="00FD4D24" w:rsidRPr="00FD4D24">
                    <w:rPr>
                      <w:rStyle w:val="A5"/>
                      <w:rFonts w:cs="Arial"/>
                      <w:color w:val="FF0000"/>
                      <w:sz w:val="40"/>
                      <w:szCs w:val="72"/>
                    </w:rPr>
                    <w:t xml:space="preserve"> 2017</w:t>
                  </w:r>
                  <w:r w:rsidR="00B00B91" w:rsidRPr="00FD4D24">
                    <w:rPr>
                      <w:rStyle w:val="A5"/>
                      <w:rFonts w:cs="Arial"/>
                      <w:color w:val="FF0000"/>
                      <w:sz w:val="40"/>
                      <w:szCs w:val="72"/>
                    </w:rPr>
                    <w:t xml:space="preserve"> : </w:t>
                  </w:r>
                </w:p>
                <w:p w:rsidR="00B00B91" w:rsidRPr="00FD4D24" w:rsidRDefault="00FD4D24" w:rsidP="00B00B91">
                  <w:pPr>
                    <w:rPr>
                      <w:rStyle w:val="A5"/>
                      <w:rFonts w:cs="Arial"/>
                      <w:color w:val="00B050"/>
                      <w:sz w:val="40"/>
                      <w:szCs w:val="32"/>
                    </w:rPr>
                  </w:pPr>
                  <w:r w:rsidRPr="00FD4D24">
                    <w:rPr>
                      <w:rStyle w:val="A5"/>
                      <w:rFonts w:cs="Arial"/>
                      <w:color w:val="00B050"/>
                      <w:sz w:val="40"/>
                      <w:szCs w:val="32"/>
                    </w:rPr>
                    <w:t xml:space="preserve">Jamais nous </w:t>
                  </w:r>
                  <w:r w:rsidR="00136A4D">
                    <w:rPr>
                      <w:rStyle w:val="A5"/>
                      <w:rFonts w:cs="Arial"/>
                      <w:color w:val="00B050"/>
                      <w:sz w:val="40"/>
                      <w:szCs w:val="32"/>
                    </w:rPr>
                    <w:t>n’</w:t>
                  </w:r>
                  <w:r w:rsidRPr="00FD4D24">
                    <w:rPr>
                      <w:rStyle w:val="A5"/>
                      <w:rFonts w:cs="Arial"/>
                      <w:color w:val="00B050"/>
                      <w:sz w:val="40"/>
                      <w:szCs w:val="32"/>
                    </w:rPr>
                    <w:t>avons été autant sollicités</w:t>
                  </w:r>
                </w:p>
                <w:p w:rsidR="00B00B91" w:rsidRPr="005C29CE" w:rsidRDefault="00B00B91" w:rsidP="00B00B91">
                  <w:pPr>
                    <w:ind w:left="-142" w:right="-122"/>
                    <w:jc w:val="center"/>
                    <w:rPr>
                      <w:rStyle w:val="A5"/>
                      <w:rFonts w:cs="Arial"/>
                      <w:bCs w:val="0"/>
                      <w:color w:val="00B050"/>
                      <w:szCs w:val="72"/>
                    </w:rPr>
                  </w:pPr>
                </w:p>
              </w:txbxContent>
            </v:textbox>
          </v:rect>
        </w:pict>
      </w:r>
    </w:p>
    <w:p w:rsidR="00504CD7" w:rsidRPr="00504CD7" w:rsidRDefault="00504CD7" w:rsidP="009B1D42">
      <w:pPr>
        <w:pStyle w:val="NormalWeb"/>
        <w:contextualSpacing/>
        <w:rPr>
          <w:rFonts w:ascii="Arial" w:eastAsia="Calibri" w:hAnsi="Arial"/>
          <w:b/>
          <w:shd w:val="solid" w:color="auto" w:fill="auto"/>
          <w:lang w:eastAsia="en-US"/>
        </w:rPr>
      </w:pPr>
    </w:p>
    <w:p w:rsidR="00504CD7" w:rsidRDefault="00504CD7" w:rsidP="00504CD7">
      <w:pPr>
        <w:pStyle w:val="NormalWeb"/>
        <w:spacing w:before="0" w:beforeAutospacing="0" w:after="0" w:afterAutospacing="0"/>
        <w:jc w:val="both"/>
        <w:rPr>
          <w:rFonts w:ascii="Arial" w:eastAsia="Calibri" w:hAnsi="Arial"/>
          <w:b/>
          <w:sz w:val="28"/>
          <w:szCs w:val="28"/>
          <w:lang w:eastAsia="en-US"/>
        </w:rPr>
      </w:pPr>
    </w:p>
    <w:p w:rsidR="00504CD7" w:rsidRDefault="00504CD7" w:rsidP="00504CD7">
      <w:pPr>
        <w:pStyle w:val="NormalWeb"/>
        <w:spacing w:before="0" w:beforeAutospacing="0" w:after="0" w:afterAutospacing="0"/>
        <w:jc w:val="both"/>
        <w:rPr>
          <w:rFonts w:ascii="Arial" w:eastAsia="Calibri" w:hAnsi="Arial"/>
          <w:b/>
          <w:sz w:val="28"/>
          <w:szCs w:val="28"/>
          <w:lang w:eastAsia="en-US"/>
        </w:rPr>
      </w:pPr>
    </w:p>
    <w:p w:rsidR="00504CD7" w:rsidRDefault="00504CD7" w:rsidP="00504CD7">
      <w:pPr>
        <w:pStyle w:val="NormalWeb"/>
        <w:spacing w:before="0" w:beforeAutospacing="0" w:after="0" w:afterAutospacing="0"/>
        <w:jc w:val="both"/>
        <w:rPr>
          <w:rFonts w:ascii="Arial" w:eastAsia="Calibri" w:hAnsi="Arial"/>
          <w:b/>
          <w:sz w:val="28"/>
          <w:szCs w:val="28"/>
          <w:lang w:eastAsia="en-US"/>
        </w:rPr>
      </w:pPr>
    </w:p>
    <w:p w:rsidR="00297563" w:rsidRPr="00297563" w:rsidRDefault="00297563" w:rsidP="00297563">
      <w:pPr>
        <w:pStyle w:val="NormalWeb"/>
        <w:spacing w:before="0" w:beforeAutospacing="0" w:after="0" w:afterAutospacing="0"/>
        <w:jc w:val="both"/>
        <w:rPr>
          <w:rFonts w:ascii="Arial" w:eastAsia="Calibri" w:hAnsi="Arial"/>
          <w:b/>
          <w:sz w:val="8"/>
          <w:szCs w:val="8"/>
          <w:lang w:eastAsia="en-US"/>
        </w:rPr>
      </w:pPr>
    </w:p>
    <w:p w:rsidR="00FD4D24" w:rsidRDefault="00FD4D24" w:rsidP="00CB2F01">
      <w:pPr>
        <w:jc w:val="both"/>
        <w:rPr>
          <w:rFonts w:cs="Arial"/>
        </w:rPr>
      </w:pPr>
      <w:r w:rsidRPr="0044766E">
        <w:rPr>
          <w:rFonts w:cs="Arial"/>
        </w:rPr>
        <w:t>Chers collègues,</w:t>
      </w:r>
    </w:p>
    <w:p w:rsidR="00FD4D24" w:rsidRPr="00CB2F01" w:rsidRDefault="00FD4D24" w:rsidP="00CB2F01">
      <w:pPr>
        <w:jc w:val="both"/>
        <w:rPr>
          <w:rFonts w:cs="Arial"/>
          <w:sz w:val="16"/>
        </w:rPr>
      </w:pPr>
    </w:p>
    <w:p w:rsidR="00560CF4" w:rsidRPr="00136A4D" w:rsidRDefault="00560CF4" w:rsidP="00CB2F01">
      <w:pPr>
        <w:jc w:val="both"/>
        <w:rPr>
          <w:rFonts w:cs="Arial"/>
          <w:b/>
        </w:rPr>
      </w:pPr>
      <w:r>
        <w:rPr>
          <w:rFonts w:cs="Arial"/>
        </w:rPr>
        <w:t xml:space="preserve">Face à la dégradation constante de nos conditions de travail et au traitement « humiliant » </w:t>
      </w:r>
      <w:r w:rsidR="00C63E3E" w:rsidRPr="00C63E3E">
        <w:rPr>
          <w:rFonts w:cs="Arial"/>
        </w:rPr>
        <w:t xml:space="preserve">parfois </w:t>
      </w:r>
      <w:r w:rsidR="00C63E3E">
        <w:rPr>
          <w:rFonts w:cs="Arial"/>
        </w:rPr>
        <w:t xml:space="preserve">infligé, </w:t>
      </w:r>
      <w:r w:rsidR="00AB287E" w:rsidRPr="00136A4D">
        <w:rPr>
          <w:rFonts w:cs="Arial"/>
          <w:b/>
        </w:rPr>
        <w:t>jamais nous n’avons été autant sollicités !</w:t>
      </w:r>
    </w:p>
    <w:p w:rsidR="00560CF4" w:rsidRPr="00CB2F01" w:rsidRDefault="00560CF4" w:rsidP="00CB2F01">
      <w:pPr>
        <w:jc w:val="both"/>
        <w:rPr>
          <w:rFonts w:cs="Arial"/>
          <w:sz w:val="16"/>
        </w:rPr>
      </w:pPr>
    </w:p>
    <w:p w:rsidR="00FD4D24" w:rsidRDefault="00F02F76" w:rsidP="00CB2F01">
      <w:pPr>
        <w:jc w:val="both"/>
        <w:rPr>
          <w:rFonts w:cs="Arial"/>
        </w:rPr>
      </w:pPr>
      <w:r>
        <w:rPr>
          <w:rFonts w:cs="Arial"/>
        </w:rPr>
        <w:t>L</w:t>
      </w:r>
      <w:r w:rsidR="00270BF3">
        <w:rPr>
          <w:rFonts w:cs="Arial"/>
        </w:rPr>
        <w:t xml:space="preserve">es </w:t>
      </w:r>
      <w:r w:rsidR="00FD4D24" w:rsidRPr="0044766E">
        <w:rPr>
          <w:rFonts w:cs="Arial"/>
        </w:rPr>
        <w:t>appréciation</w:t>
      </w:r>
      <w:r w:rsidR="00270BF3">
        <w:rPr>
          <w:rFonts w:cs="Arial"/>
        </w:rPr>
        <w:t>s</w:t>
      </w:r>
      <w:r w:rsidR="00FD4D24" w:rsidRPr="0044766E">
        <w:rPr>
          <w:rFonts w:cs="Arial"/>
        </w:rPr>
        <w:t xml:space="preserve"> 2017</w:t>
      </w:r>
      <w:r>
        <w:rPr>
          <w:rFonts w:cs="Arial"/>
        </w:rPr>
        <w:t xml:space="preserve"> </w:t>
      </w:r>
      <w:r w:rsidR="00270BF3">
        <w:rPr>
          <w:rFonts w:cs="Arial"/>
        </w:rPr>
        <w:t>ont</w:t>
      </w:r>
      <w:r>
        <w:rPr>
          <w:rFonts w:cs="Arial"/>
        </w:rPr>
        <w:t xml:space="preserve"> été un révélateur</w:t>
      </w:r>
      <w:r w:rsidR="00AB287E">
        <w:rPr>
          <w:rFonts w:cs="Arial"/>
        </w:rPr>
        <w:t>. B</w:t>
      </w:r>
      <w:r w:rsidR="00FD4D24" w:rsidRPr="0044766E">
        <w:rPr>
          <w:rFonts w:cs="Arial"/>
        </w:rPr>
        <w:t>on nombre d’entre vous sont venus nous rencontrer pour nous faire part de leur :</w:t>
      </w:r>
    </w:p>
    <w:p w:rsidR="00AB287E" w:rsidRPr="00CB2F01" w:rsidRDefault="00AB287E" w:rsidP="00AB287E">
      <w:pPr>
        <w:jc w:val="both"/>
        <w:rPr>
          <w:rFonts w:cs="Arial"/>
          <w:sz w:val="16"/>
        </w:rPr>
      </w:pPr>
    </w:p>
    <w:p w:rsidR="00FD4D24" w:rsidRPr="00FD4D24" w:rsidRDefault="00FD4D24" w:rsidP="00FD4D24">
      <w:pPr>
        <w:pStyle w:val="Paragraphedeliste"/>
        <w:numPr>
          <w:ilvl w:val="0"/>
          <w:numId w:val="23"/>
        </w:numPr>
        <w:spacing w:after="120"/>
        <w:jc w:val="both"/>
        <w:rPr>
          <w:rFonts w:ascii="Arial" w:hAnsi="Arial" w:cs="Arial"/>
          <w:szCs w:val="24"/>
        </w:rPr>
      </w:pPr>
      <w:r w:rsidRPr="00FD4D24">
        <w:rPr>
          <w:rFonts w:ascii="Arial" w:hAnsi="Arial" w:cs="Arial"/>
          <w:b/>
          <w:sz w:val="24"/>
          <w:szCs w:val="24"/>
        </w:rPr>
        <w:t>Incompréhension sur l’entretien et la teneur des échanges</w:t>
      </w:r>
      <w:r w:rsidRPr="00FD4D24">
        <w:rPr>
          <w:rFonts w:ascii="Arial" w:hAnsi="Arial" w:cs="Arial"/>
          <w:sz w:val="24"/>
          <w:szCs w:val="24"/>
        </w:rPr>
        <w:t xml:space="preserve">. </w:t>
      </w:r>
      <w:r w:rsidRPr="00FD4D24">
        <w:rPr>
          <w:rFonts w:ascii="Arial" w:hAnsi="Arial" w:cs="Arial"/>
          <w:szCs w:val="24"/>
        </w:rPr>
        <w:t>Combien se sont vu</w:t>
      </w:r>
      <w:r w:rsidR="00C63E3E">
        <w:rPr>
          <w:rFonts w:ascii="Arial" w:hAnsi="Arial" w:cs="Arial"/>
          <w:szCs w:val="24"/>
        </w:rPr>
        <w:t>s</w:t>
      </w:r>
      <w:r w:rsidRPr="00FD4D24">
        <w:rPr>
          <w:rFonts w:ascii="Arial" w:hAnsi="Arial" w:cs="Arial"/>
          <w:szCs w:val="24"/>
        </w:rPr>
        <w:t xml:space="preserve"> reconnaitre </w:t>
      </w:r>
      <w:r w:rsidR="00CB2F01">
        <w:rPr>
          <w:rFonts w:ascii="Arial" w:hAnsi="Arial" w:cs="Arial"/>
          <w:szCs w:val="24"/>
        </w:rPr>
        <w:t>« </w:t>
      </w:r>
      <w:r w:rsidRPr="00FD4D24">
        <w:rPr>
          <w:rFonts w:ascii="Arial" w:hAnsi="Arial" w:cs="Arial"/>
          <w:szCs w:val="24"/>
        </w:rPr>
        <w:t>insuffisant</w:t>
      </w:r>
      <w:r w:rsidR="00CB2F01">
        <w:rPr>
          <w:rFonts w:ascii="Arial" w:hAnsi="Arial" w:cs="Arial"/>
          <w:szCs w:val="24"/>
        </w:rPr>
        <w:t> »</w:t>
      </w:r>
      <w:r w:rsidRPr="00FD4D24">
        <w:rPr>
          <w:rFonts w:ascii="Arial" w:hAnsi="Arial" w:cs="Arial"/>
          <w:szCs w:val="24"/>
        </w:rPr>
        <w:t xml:space="preserve"> sur un, plusieurs, voir</w:t>
      </w:r>
      <w:r w:rsidR="00270BF3">
        <w:rPr>
          <w:rFonts w:ascii="Arial" w:hAnsi="Arial" w:cs="Arial"/>
          <w:szCs w:val="24"/>
        </w:rPr>
        <w:t>e</w:t>
      </w:r>
      <w:r w:rsidRPr="00FD4D24">
        <w:rPr>
          <w:rFonts w:ascii="Arial" w:hAnsi="Arial" w:cs="Arial"/>
          <w:szCs w:val="24"/>
        </w:rPr>
        <w:t xml:space="preserve"> la totalité des items ?!!! Avec à la clé quelques petites remarques « assassines » du style </w:t>
      </w:r>
      <w:r w:rsidRPr="00FD4D24">
        <w:rPr>
          <w:rFonts w:ascii="Arial" w:hAnsi="Arial" w:cs="Arial"/>
          <w:i/>
          <w:color w:val="0000FF"/>
          <w:szCs w:val="24"/>
        </w:rPr>
        <w:t>« mon prédécesseur n’a jamais eu le courage de te le dire, mais tes insuffisances ne datent pas d’hier ! »</w:t>
      </w:r>
    </w:p>
    <w:p w:rsidR="00FD4D24" w:rsidRDefault="00FD4D24" w:rsidP="00FD4D24">
      <w:pPr>
        <w:pStyle w:val="Paragraphedeliste"/>
        <w:spacing w:after="120"/>
        <w:jc w:val="both"/>
        <w:rPr>
          <w:rFonts w:ascii="Arial" w:hAnsi="Arial" w:cs="Arial"/>
          <w:szCs w:val="24"/>
        </w:rPr>
      </w:pPr>
      <w:r w:rsidRPr="00FD4D24">
        <w:rPr>
          <w:rFonts w:ascii="Arial" w:hAnsi="Arial" w:cs="Arial"/>
          <w:szCs w:val="24"/>
        </w:rPr>
        <w:t>Et pourtant, ce n’est pas faute d’avoir travaillé dans des conditions parfois détestables (surcharge de travail, absence de manager, outils défaillants…)</w:t>
      </w:r>
    </w:p>
    <w:p w:rsidR="00F02F76" w:rsidRPr="00FD4D24" w:rsidRDefault="00F02F76" w:rsidP="00FD4D24">
      <w:pPr>
        <w:pStyle w:val="Paragraphedeliste"/>
        <w:spacing w:after="120"/>
        <w:jc w:val="both"/>
        <w:rPr>
          <w:rFonts w:ascii="Arial" w:hAnsi="Arial" w:cs="Arial"/>
          <w:szCs w:val="24"/>
        </w:rPr>
      </w:pPr>
      <w:r>
        <w:rPr>
          <w:rFonts w:ascii="Arial" w:hAnsi="Arial" w:cs="Arial"/>
          <w:szCs w:val="24"/>
        </w:rPr>
        <w:t>C’</w:t>
      </w:r>
      <w:r w:rsidR="00C63E3E">
        <w:rPr>
          <w:rFonts w:ascii="Arial" w:hAnsi="Arial" w:cs="Arial"/>
          <w:szCs w:val="24"/>
        </w:rPr>
        <w:t>est ainsi qu’au titre de l’année</w:t>
      </w:r>
      <w:r>
        <w:rPr>
          <w:rFonts w:ascii="Arial" w:hAnsi="Arial" w:cs="Arial"/>
          <w:szCs w:val="24"/>
        </w:rPr>
        <w:t xml:space="preserve"> 2017, </w:t>
      </w:r>
      <w:r w:rsidRPr="0040152B">
        <w:rPr>
          <w:rFonts w:ascii="Arial" w:hAnsi="Arial" w:cs="Arial"/>
          <w:b/>
          <w:szCs w:val="24"/>
          <w:u w:val="single"/>
        </w:rPr>
        <w:t>74 appréciations insuffisantes ont été enregistrées</w:t>
      </w:r>
      <w:r w:rsidRPr="00F02F76">
        <w:rPr>
          <w:rFonts w:ascii="Arial" w:hAnsi="Arial" w:cs="Arial"/>
          <w:szCs w:val="24"/>
        </w:rPr>
        <w:t xml:space="preserve"> ; </w:t>
      </w:r>
      <w:r w:rsidR="00C63E3E">
        <w:rPr>
          <w:rFonts w:ascii="Arial" w:hAnsi="Arial" w:cs="Arial"/>
          <w:szCs w:val="24"/>
        </w:rPr>
        <w:t>p</w:t>
      </w:r>
      <w:r>
        <w:rPr>
          <w:rFonts w:ascii="Arial" w:hAnsi="Arial" w:cs="Arial"/>
          <w:szCs w:val="24"/>
        </w:rPr>
        <w:t xml:space="preserve">our mémoire </w:t>
      </w:r>
      <w:r w:rsidR="00C63E3E">
        <w:rPr>
          <w:rFonts w:ascii="Arial" w:hAnsi="Arial" w:cs="Arial"/>
          <w:szCs w:val="24"/>
        </w:rPr>
        <w:t>en 2016, elles</w:t>
      </w:r>
      <w:r w:rsidRPr="00F02F76">
        <w:rPr>
          <w:rFonts w:ascii="Arial" w:hAnsi="Arial" w:cs="Arial"/>
          <w:szCs w:val="24"/>
        </w:rPr>
        <w:t xml:space="preserve"> étaient</w:t>
      </w:r>
      <w:r w:rsidR="0040152B">
        <w:rPr>
          <w:rFonts w:ascii="Arial" w:hAnsi="Arial" w:cs="Arial"/>
          <w:szCs w:val="24"/>
        </w:rPr>
        <w:t xml:space="preserve"> déjà</w:t>
      </w:r>
      <w:r w:rsidRPr="00F02F76">
        <w:rPr>
          <w:rFonts w:ascii="Arial" w:hAnsi="Arial" w:cs="Arial"/>
          <w:szCs w:val="24"/>
        </w:rPr>
        <w:t xml:space="preserve"> </w:t>
      </w:r>
      <w:r w:rsidR="00C63E3E">
        <w:rPr>
          <w:rFonts w:ascii="Arial" w:hAnsi="Arial" w:cs="Arial"/>
          <w:szCs w:val="24"/>
        </w:rPr>
        <w:t xml:space="preserve">au nombre de </w:t>
      </w:r>
      <w:r w:rsidRPr="00F02F76">
        <w:rPr>
          <w:rFonts w:ascii="Arial" w:hAnsi="Arial" w:cs="Arial"/>
          <w:szCs w:val="24"/>
        </w:rPr>
        <w:t>43</w:t>
      </w:r>
      <w:r>
        <w:rPr>
          <w:rFonts w:ascii="Arial" w:hAnsi="Arial" w:cs="Arial"/>
          <w:szCs w:val="24"/>
        </w:rPr>
        <w:t>…</w:t>
      </w:r>
    </w:p>
    <w:p w:rsidR="00FD4D24" w:rsidRPr="00FD4D24" w:rsidRDefault="00FD4D24" w:rsidP="00FD4D24">
      <w:pPr>
        <w:pStyle w:val="Paragraphedeliste"/>
        <w:spacing w:after="120"/>
        <w:jc w:val="both"/>
        <w:rPr>
          <w:rFonts w:ascii="Arial" w:hAnsi="Arial" w:cs="Arial"/>
          <w:sz w:val="12"/>
          <w:szCs w:val="24"/>
        </w:rPr>
      </w:pPr>
    </w:p>
    <w:p w:rsidR="00136A4D" w:rsidRDefault="00FD4D24" w:rsidP="00136A4D">
      <w:pPr>
        <w:pStyle w:val="Paragraphedeliste"/>
        <w:numPr>
          <w:ilvl w:val="0"/>
          <w:numId w:val="23"/>
        </w:numPr>
        <w:spacing w:after="120"/>
        <w:jc w:val="both"/>
        <w:rPr>
          <w:rFonts w:ascii="Arial" w:hAnsi="Arial" w:cs="Arial"/>
          <w:sz w:val="24"/>
          <w:szCs w:val="24"/>
        </w:rPr>
      </w:pPr>
      <w:r w:rsidRPr="00FD4D24">
        <w:rPr>
          <w:rFonts w:ascii="Arial" w:hAnsi="Arial" w:cs="Arial"/>
          <w:b/>
          <w:sz w:val="24"/>
          <w:szCs w:val="24"/>
        </w:rPr>
        <w:t>Leur dégoût sur l’atteinte REC</w:t>
      </w:r>
      <w:r w:rsidR="002D3133">
        <w:rPr>
          <w:rFonts w:ascii="Arial" w:hAnsi="Arial" w:cs="Arial"/>
          <w:b/>
          <w:sz w:val="24"/>
          <w:szCs w:val="24"/>
        </w:rPr>
        <w:t xml:space="preserve"> individuelle</w:t>
      </w:r>
      <w:r w:rsidRPr="00FD4D24">
        <w:rPr>
          <w:rFonts w:ascii="Arial" w:hAnsi="Arial" w:cs="Arial"/>
          <w:sz w:val="24"/>
          <w:szCs w:val="24"/>
        </w:rPr>
        <w:t xml:space="preserve">, </w:t>
      </w:r>
      <w:r w:rsidRPr="00FD4D24">
        <w:rPr>
          <w:rFonts w:ascii="Arial" w:hAnsi="Arial" w:cs="Arial"/>
          <w:szCs w:val="24"/>
        </w:rPr>
        <w:t xml:space="preserve">autrement dit sur la reconnaissance financière de notre implication au quotidien. Avec le discours tenu par la Direction </w:t>
      </w:r>
      <w:r w:rsidR="00AB287E">
        <w:rPr>
          <w:rFonts w:ascii="Arial" w:hAnsi="Arial" w:cs="Arial"/>
          <w:szCs w:val="24"/>
        </w:rPr>
        <w:t>Gé</w:t>
      </w:r>
      <w:r w:rsidRPr="00FD4D24">
        <w:rPr>
          <w:rFonts w:ascii="Arial" w:hAnsi="Arial" w:cs="Arial"/>
          <w:szCs w:val="24"/>
        </w:rPr>
        <w:t xml:space="preserve">nérale qui, soi-disant privilégie « une plus grande variabilité de la REC pour mieux reconnaître les meilleurs », mais </w:t>
      </w:r>
      <w:r w:rsidRPr="00FA6FBD">
        <w:rPr>
          <w:rFonts w:ascii="Arial" w:hAnsi="Arial" w:cs="Arial"/>
          <w:b/>
          <w:szCs w:val="24"/>
        </w:rPr>
        <w:t>qui en fait n’est qu’un outil pour punir, voir</w:t>
      </w:r>
      <w:r w:rsidR="00270BF3">
        <w:rPr>
          <w:rFonts w:ascii="Arial" w:hAnsi="Arial" w:cs="Arial"/>
          <w:b/>
          <w:szCs w:val="24"/>
        </w:rPr>
        <w:t>e</w:t>
      </w:r>
      <w:r w:rsidRPr="00FA6FBD">
        <w:rPr>
          <w:rFonts w:ascii="Arial" w:hAnsi="Arial" w:cs="Arial"/>
          <w:b/>
          <w:szCs w:val="24"/>
        </w:rPr>
        <w:t xml:space="preserve"> humilier certains</w:t>
      </w:r>
      <w:r w:rsidRPr="00FD4D24">
        <w:rPr>
          <w:rFonts w:ascii="Arial" w:hAnsi="Arial" w:cs="Arial"/>
          <w:sz w:val="24"/>
          <w:szCs w:val="24"/>
        </w:rPr>
        <w:t xml:space="preserve">. </w:t>
      </w:r>
    </w:p>
    <w:p w:rsidR="002D3133" w:rsidRDefault="002D3133" w:rsidP="005F6C11">
      <w:pPr>
        <w:pStyle w:val="Paragraphedeliste"/>
        <w:spacing w:after="120"/>
        <w:ind w:left="142"/>
        <w:jc w:val="both"/>
        <w:rPr>
          <w:rFonts w:ascii="Arial" w:hAnsi="Arial" w:cs="Arial"/>
          <w:sz w:val="24"/>
          <w:szCs w:val="24"/>
        </w:rPr>
      </w:pPr>
    </w:p>
    <w:p w:rsidR="00F02F76" w:rsidRDefault="002D3133" w:rsidP="005F6C11">
      <w:pPr>
        <w:pStyle w:val="Paragraphedeliste"/>
        <w:spacing w:after="120"/>
        <w:ind w:left="426"/>
        <w:rPr>
          <w:rFonts w:ascii="Arial" w:hAnsi="Arial" w:cs="Arial"/>
          <w:sz w:val="24"/>
          <w:szCs w:val="24"/>
        </w:rPr>
      </w:pPr>
      <w:r>
        <w:rPr>
          <w:rFonts w:ascii="Arial" w:hAnsi="Arial" w:cs="Arial"/>
          <w:sz w:val="24"/>
          <w:szCs w:val="24"/>
        </w:rPr>
        <w:pict>
          <v:shape id="_x0000_i1025" type="#_x0000_t75" style="width:481.8pt;height:133.8pt">
            <v:imagedata r:id="rId9" o:title=""/>
          </v:shape>
        </w:pict>
      </w:r>
    </w:p>
    <w:p w:rsidR="00F02F76" w:rsidRPr="0040152B" w:rsidRDefault="0040152B" w:rsidP="00F02F76">
      <w:pPr>
        <w:pStyle w:val="Paragraphedeliste"/>
        <w:spacing w:after="120"/>
        <w:jc w:val="both"/>
        <w:rPr>
          <w:rFonts w:ascii="Arial" w:hAnsi="Arial" w:cs="Arial"/>
          <w:sz w:val="18"/>
          <w:szCs w:val="18"/>
        </w:rPr>
      </w:pPr>
      <w:r>
        <w:rPr>
          <w:rFonts w:ascii="Arial" w:hAnsi="Arial" w:cs="Arial"/>
          <w:sz w:val="24"/>
          <w:szCs w:val="24"/>
        </w:rPr>
        <w:t>(</w:t>
      </w:r>
      <w:r>
        <w:rPr>
          <w:rFonts w:ascii="Arial" w:hAnsi="Arial" w:cs="Arial"/>
          <w:sz w:val="18"/>
          <w:szCs w:val="18"/>
        </w:rPr>
        <w:t>source réponses aux DP février 2018)</w:t>
      </w:r>
    </w:p>
    <w:p w:rsidR="0040152B" w:rsidRPr="0040152B" w:rsidRDefault="0040152B" w:rsidP="00F02F76">
      <w:pPr>
        <w:pStyle w:val="Paragraphedeliste"/>
        <w:spacing w:after="120"/>
        <w:jc w:val="both"/>
        <w:rPr>
          <w:rFonts w:ascii="Arial" w:hAnsi="Arial" w:cs="Arial"/>
        </w:rPr>
      </w:pPr>
      <w:r w:rsidRPr="0040152B">
        <w:rPr>
          <w:rFonts w:ascii="Arial" w:hAnsi="Arial" w:cs="Arial"/>
        </w:rPr>
        <w:t xml:space="preserve">Au final, près d’un salarié sur trois a </w:t>
      </w:r>
      <w:r w:rsidR="002D3133">
        <w:rPr>
          <w:rFonts w:ascii="Arial" w:hAnsi="Arial" w:cs="Arial"/>
        </w:rPr>
        <w:t>obtenu une REC individuelle inférieure</w:t>
      </w:r>
      <w:r w:rsidRPr="0040152B">
        <w:rPr>
          <w:rFonts w:ascii="Arial" w:hAnsi="Arial" w:cs="Arial"/>
        </w:rPr>
        <w:t xml:space="preserve"> à 100 % !!!</w:t>
      </w:r>
    </w:p>
    <w:p w:rsidR="00136A4D" w:rsidRPr="00136A4D" w:rsidRDefault="00136A4D" w:rsidP="00136A4D">
      <w:pPr>
        <w:pStyle w:val="Paragraphedeliste"/>
        <w:spacing w:after="120"/>
        <w:jc w:val="both"/>
        <w:rPr>
          <w:rFonts w:ascii="Arial" w:hAnsi="Arial" w:cs="Arial"/>
          <w:sz w:val="12"/>
          <w:szCs w:val="12"/>
        </w:rPr>
      </w:pPr>
    </w:p>
    <w:p w:rsidR="00FD4D24" w:rsidRPr="00136A4D" w:rsidRDefault="00FD4D24" w:rsidP="00462932">
      <w:pPr>
        <w:pStyle w:val="Paragraphedeliste"/>
        <w:numPr>
          <w:ilvl w:val="0"/>
          <w:numId w:val="23"/>
        </w:numPr>
        <w:spacing w:after="0"/>
        <w:jc w:val="both"/>
        <w:rPr>
          <w:rFonts w:ascii="Arial" w:hAnsi="Arial" w:cs="Arial"/>
          <w:sz w:val="24"/>
          <w:szCs w:val="24"/>
        </w:rPr>
      </w:pPr>
      <w:r w:rsidRPr="00136A4D">
        <w:rPr>
          <w:rFonts w:ascii="Arial" w:hAnsi="Arial" w:cs="Arial"/>
          <w:b/>
          <w:sz w:val="24"/>
          <w:szCs w:val="24"/>
        </w:rPr>
        <w:t xml:space="preserve">Leur désarroi </w:t>
      </w:r>
      <w:r w:rsidRPr="00136A4D">
        <w:rPr>
          <w:rFonts w:ascii="Arial" w:hAnsi="Arial" w:cs="Arial"/>
          <w:szCs w:val="24"/>
        </w:rPr>
        <w:t>face à leurs conditions de travail : équipe sous dimensionnée, objectifs irréalisables, tension permanente…</w:t>
      </w:r>
    </w:p>
    <w:p w:rsidR="00B00B91" w:rsidRDefault="00FD4D24" w:rsidP="00462932">
      <w:pPr>
        <w:pStyle w:val="NormalWeb"/>
        <w:spacing w:before="0" w:beforeAutospacing="0" w:after="0" w:afterAutospacing="0"/>
        <w:contextualSpacing/>
        <w:jc w:val="center"/>
        <w:rPr>
          <w:rFonts w:ascii="Arial" w:hAnsi="Arial" w:cs="Arial"/>
          <w:noProof/>
        </w:rPr>
      </w:pPr>
      <w:r w:rsidRPr="00FD4D24">
        <w:rPr>
          <w:rFonts w:ascii="Arial" w:hAnsi="Arial" w:cs="Arial"/>
          <w:noProof/>
        </w:rPr>
        <w:pict>
          <v:shape id="Image 1" o:spid="_x0000_i1026" type="#_x0000_t75" alt="Image associée" style="width:154.8pt;height:175.8pt;visibility:visible">
            <v:imagedata r:id="rId10" o:title="Image associée"/>
          </v:shape>
        </w:pict>
      </w:r>
    </w:p>
    <w:p w:rsidR="00D55ACB" w:rsidRDefault="00D55ACB" w:rsidP="00462932">
      <w:pPr>
        <w:pStyle w:val="NormalWeb"/>
        <w:spacing w:before="0" w:beforeAutospacing="0" w:after="0" w:afterAutospacing="0"/>
        <w:contextualSpacing/>
        <w:jc w:val="center"/>
        <w:rPr>
          <w:rFonts w:ascii="Arial" w:hAnsi="Arial" w:cs="Arial"/>
          <w:noProof/>
        </w:rPr>
      </w:pPr>
    </w:p>
    <w:p w:rsidR="00CB2F01" w:rsidRDefault="005F6C11" w:rsidP="006B3022">
      <w:pPr>
        <w:spacing w:after="120"/>
        <w:jc w:val="both"/>
        <w:rPr>
          <w:rFonts w:cs="Arial"/>
        </w:rPr>
      </w:pPr>
      <w:r>
        <w:rPr>
          <w:rFonts w:cs="Arial"/>
        </w:rPr>
        <w:lastRenderedPageBreak/>
        <w:t>Dans ce contexte</w:t>
      </w:r>
      <w:r w:rsidR="00FD4D24" w:rsidRPr="0044766E">
        <w:rPr>
          <w:rFonts w:cs="Arial"/>
        </w:rPr>
        <w:t xml:space="preserve">, </w:t>
      </w:r>
      <w:r w:rsidR="00CB2F01">
        <w:rPr>
          <w:rFonts w:cs="Arial"/>
        </w:rPr>
        <w:t xml:space="preserve">à la </w:t>
      </w:r>
      <w:r w:rsidR="00CB2F01" w:rsidRPr="00CB2F01">
        <w:rPr>
          <w:rFonts w:cs="Arial"/>
          <w:b/>
          <w:color w:val="FF0000"/>
        </w:rPr>
        <w:t>CGT</w:t>
      </w:r>
      <w:r w:rsidR="005E7698" w:rsidRPr="00D55ACB">
        <w:rPr>
          <w:rFonts w:cs="Arial"/>
        </w:rPr>
        <w:t>,</w:t>
      </w:r>
      <w:r w:rsidR="00CB2F01">
        <w:rPr>
          <w:rFonts w:cs="Arial"/>
        </w:rPr>
        <w:t xml:space="preserve"> </w:t>
      </w:r>
      <w:r w:rsidR="00CB2F01" w:rsidRPr="00E77595">
        <w:rPr>
          <w:rFonts w:cs="Arial"/>
          <w:b/>
        </w:rPr>
        <w:t>nous avons</w:t>
      </w:r>
      <w:r>
        <w:rPr>
          <w:rFonts w:cs="Arial"/>
        </w:rPr>
        <w:t xml:space="preserve"> </w:t>
      </w:r>
      <w:r w:rsidR="00CB2F01" w:rsidRPr="00FA6FBD">
        <w:rPr>
          <w:rFonts w:cs="Arial"/>
          <w:b/>
        </w:rPr>
        <w:t>régulièrement interpellé l</w:t>
      </w:r>
      <w:r w:rsidR="00FD4D24" w:rsidRPr="00FA6FBD">
        <w:rPr>
          <w:rFonts w:cs="Arial"/>
          <w:b/>
        </w:rPr>
        <w:t>a Direction</w:t>
      </w:r>
      <w:r w:rsidRPr="005F6C11">
        <w:rPr>
          <w:rFonts w:cs="Arial"/>
          <w:b/>
        </w:rPr>
        <w:t xml:space="preserve"> </w:t>
      </w:r>
      <w:r>
        <w:rPr>
          <w:rFonts w:cs="Arial"/>
          <w:b/>
        </w:rPr>
        <w:t>d</w:t>
      </w:r>
      <w:r w:rsidRPr="005F6C11">
        <w:rPr>
          <w:rFonts w:cs="Arial"/>
          <w:b/>
        </w:rPr>
        <w:t>ans chaque instance</w:t>
      </w:r>
      <w:r w:rsidR="00FD4D24" w:rsidRPr="0044766E">
        <w:rPr>
          <w:rFonts w:cs="Arial"/>
        </w:rPr>
        <w:t xml:space="preserve"> sur toutes les situations individuelles ou collectives</w:t>
      </w:r>
      <w:r w:rsidR="00FD4D24">
        <w:rPr>
          <w:rFonts w:cs="Arial"/>
        </w:rPr>
        <w:t xml:space="preserve">, du réseau comme du siège </w:t>
      </w:r>
      <w:r w:rsidR="00FD4D24" w:rsidRPr="001968C7">
        <w:rPr>
          <w:rFonts w:cs="Arial"/>
        </w:rPr>
        <w:t>(…quand d’autres sont aux abonnés absents, au sens propre comme au sens figuré !)</w:t>
      </w:r>
      <w:r w:rsidR="00FD4D24" w:rsidRPr="0044766E">
        <w:rPr>
          <w:rFonts w:cs="Arial"/>
        </w:rPr>
        <w:t xml:space="preserve">. </w:t>
      </w:r>
    </w:p>
    <w:p w:rsidR="00FA6FBD" w:rsidRDefault="00FA6FBD" w:rsidP="006B3022">
      <w:pPr>
        <w:spacing w:after="120"/>
        <w:jc w:val="both"/>
        <w:rPr>
          <w:rFonts w:cs="Arial"/>
        </w:rPr>
      </w:pPr>
      <w:r>
        <w:rPr>
          <w:rFonts w:cs="Arial"/>
        </w:rPr>
        <w:t>Mais,</w:t>
      </w:r>
      <w:r w:rsidR="00FD4D24" w:rsidRPr="0044766E">
        <w:rPr>
          <w:rFonts w:cs="Arial"/>
        </w:rPr>
        <w:t xml:space="preserve"> force est de constater que ce qui relèverait du bons sens et d’un dialogue social efficace est impossible au CATP, vu l’absence de politique sociale menée par nos Dirigeants !</w:t>
      </w:r>
      <w:r>
        <w:rPr>
          <w:rFonts w:cs="Arial"/>
        </w:rPr>
        <w:t xml:space="preserve"> </w:t>
      </w:r>
    </w:p>
    <w:p w:rsidR="00FD4D24" w:rsidRDefault="00FD4D24" w:rsidP="006B3022">
      <w:pPr>
        <w:spacing w:after="120"/>
        <w:jc w:val="both"/>
        <w:rPr>
          <w:rFonts w:cs="Arial"/>
        </w:rPr>
      </w:pPr>
      <w:r>
        <w:rPr>
          <w:rFonts w:cs="Arial"/>
        </w:rPr>
        <w:t xml:space="preserve">Si bien que </w:t>
      </w:r>
      <w:r w:rsidRPr="00FA6FBD">
        <w:rPr>
          <w:rFonts w:cs="Arial"/>
          <w:b/>
          <w:color w:val="FF0000"/>
        </w:rPr>
        <w:t xml:space="preserve">nous avons récemment lancé </w:t>
      </w:r>
      <w:r w:rsidRPr="00FA6FBD">
        <w:rPr>
          <w:rFonts w:cs="Arial"/>
          <w:b/>
          <w:color w:val="FF0000"/>
          <w:u w:val="single"/>
        </w:rPr>
        <w:t>un droit d’alerte</w:t>
      </w:r>
      <w:r w:rsidRPr="00FA6FBD">
        <w:rPr>
          <w:rFonts w:cs="Arial"/>
          <w:b/>
          <w:color w:val="FF0000"/>
        </w:rPr>
        <w:t xml:space="preserve"> auprès de la DRH, l’</w:t>
      </w:r>
      <w:r w:rsidR="005E7698">
        <w:rPr>
          <w:rFonts w:cs="Arial"/>
          <w:b/>
          <w:color w:val="FF0000"/>
        </w:rPr>
        <w:t>I</w:t>
      </w:r>
      <w:r w:rsidRPr="00FA6FBD">
        <w:rPr>
          <w:rFonts w:cs="Arial"/>
          <w:b/>
          <w:color w:val="FF0000"/>
        </w:rPr>
        <w:t>nspecteur du Travail et la MSA sur la situation d’un service du siège</w:t>
      </w:r>
      <w:r w:rsidRPr="0044766E">
        <w:rPr>
          <w:rFonts w:cs="Arial"/>
        </w:rPr>
        <w:t xml:space="preserve">. </w:t>
      </w:r>
      <w:r w:rsidRPr="00FA6FBD">
        <w:rPr>
          <w:rFonts w:cs="Arial"/>
          <w:b/>
        </w:rPr>
        <w:t>A ce jour, la Direction fait encore et toujours la sourde oreille…</w:t>
      </w:r>
      <w:r w:rsidRPr="0044766E">
        <w:rPr>
          <w:rFonts w:cs="Arial"/>
        </w:rPr>
        <w:t xml:space="preserve"> mais vous nous connaissez, n</w:t>
      </w:r>
      <w:r w:rsidR="005F6C11">
        <w:rPr>
          <w:rFonts w:cs="Arial"/>
        </w:rPr>
        <w:t>ous sommes tenaces</w:t>
      </w:r>
      <w:r w:rsidRPr="0044766E">
        <w:rPr>
          <w:rFonts w:cs="Arial"/>
        </w:rPr>
        <w:t>… affaire à suivre.</w:t>
      </w:r>
    </w:p>
    <w:p w:rsidR="00C63E3E" w:rsidRPr="00C63E3E" w:rsidRDefault="00C63E3E" w:rsidP="006B3022">
      <w:pPr>
        <w:spacing w:after="120"/>
        <w:jc w:val="both"/>
        <w:rPr>
          <w:rFonts w:cs="Arial"/>
          <w:sz w:val="2"/>
        </w:rPr>
      </w:pPr>
    </w:p>
    <w:p w:rsidR="00FD4D24" w:rsidRDefault="00310F75" w:rsidP="00C63E3E">
      <w:pPr>
        <w:pStyle w:val="NormalWeb"/>
        <w:spacing w:before="0" w:beforeAutospacing="0" w:after="0" w:afterAutospacing="0"/>
        <w:jc w:val="center"/>
        <w:rPr>
          <w:rFonts w:ascii="Arial" w:eastAsia="Calibri" w:hAnsi="Arial"/>
          <w:b/>
          <w:color w:val="0000FF"/>
          <w:sz w:val="36"/>
          <w:lang w:eastAsia="en-US"/>
        </w:rPr>
      </w:pPr>
      <w:r w:rsidRPr="00E96765">
        <w:rPr>
          <w:rFonts w:ascii="Arial" w:eastAsia="Calibri" w:hAnsi="Arial"/>
          <w:b/>
          <w:color w:val="0000FF"/>
          <w:sz w:val="36"/>
          <w:lang w:eastAsia="en-US"/>
        </w:rPr>
        <w:t xml:space="preserve">Vous </w:t>
      </w:r>
      <w:r w:rsidR="00B77F3B" w:rsidRPr="00E96765">
        <w:rPr>
          <w:rFonts w:ascii="Arial" w:eastAsia="Calibri" w:hAnsi="Arial"/>
          <w:b/>
          <w:color w:val="0000FF"/>
          <w:sz w:val="36"/>
          <w:lang w:eastAsia="en-US"/>
        </w:rPr>
        <w:t>êtes concerné</w:t>
      </w:r>
      <w:r w:rsidR="003D1C04">
        <w:rPr>
          <w:rFonts w:ascii="Arial" w:eastAsia="Calibri" w:hAnsi="Arial"/>
          <w:b/>
          <w:color w:val="0000FF"/>
          <w:sz w:val="36"/>
          <w:lang w:eastAsia="en-US"/>
        </w:rPr>
        <w:t>s</w:t>
      </w:r>
      <w:r w:rsidRPr="00E96765">
        <w:rPr>
          <w:rFonts w:ascii="Arial" w:eastAsia="Calibri" w:hAnsi="Arial"/>
          <w:b/>
          <w:color w:val="0000FF"/>
          <w:sz w:val="36"/>
          <w:lang w:eastAsia="en-US"/>
        </w:rPr>
        <w:t> ?</w:t>
      </w:r>
      <w:r w:rsidR="00B77F3B" w:rsidRPr="00E96765">
        <w:rPr>
          <w:rFonts w:ascii="Arial" w:eastAsia="Calibri" w:hAnsi="Arial"/>
          <w:b/>
          <w:color w:val="0000FF"/>
          <w:sz w:val="36"/>
          <w:lang w:eastAsia="en-US"/>
        </w:rPr>
        <w:t xml:space="preserve"> </w:t>
      </w:r>
      <w:r w:rsidRPr="00E96765">
        <w:rPr>
          <w:rFonts w:ascii="Arial" w:eastAsia="Calibri" w:hAnsi="Arial"/>
          <w:b/>
          <w:color w:val="0000FF"/>
          <w:sz w:val="36"/>
          <w:lang w:eastAsia="en-US"/>
        </w:rPr>
        <w:t>N</w:t>
      </w:r>
      <w:r w:rsidR="00B77F3B" w:rsidRPr="00E96765">
        <w:rPr>
          <w:rFonts w:ascii="Arial" w:eastAsia="Calibri" w:hAnsi="Arial"/>
          <w:b/>
          <w:color w:val="0000FF"/>
          <w:sz w:val="36"/>
          <w:lang w:eastAsia="en-US"/>
        </w:rPr>
        <w:t>’hésitez pas à nous solliciter !</w:t>
      </w:r>
    </w:p>
    <w:p w:rsidR="00C63E3E" w:rsidRPr="00C63E3E" w:rsidRDefault="00C63E3E" w:rsidP="00E057AB">
      <w:pPr>
        <w:pStyle w:val="NormalWeb"/>
        <w:spacing w:before="0" w:beforeAutospacing="0" w:after="120" w:afterAutospacing="0"/>
        <w:jc w:val="center"/>
        <w:rPr>
          <w:rFonts w:ascii="Arial" w:eastAsia="Calibri" w:hAnsi="Arial"/>
          <w:b/>
          <w:color w:val="0000FF"/>
          <w:sz w:val="2"/>
          <w:lang w:eastAsia="en-US"/>
        </w:rPr>
      </w:pPr>
    </w:p>
    <w:p w:rsidR="00310F75" w:rsidRPr="00FA6831" w:rsidRDefault="00526163" w:rsidP="0039666F">
      <w:pPr>
        <w:spacing w:after="120"/>
        <w:jc w:val="both"/>
        <w:rPr>
          <w:rFonts w:cs="Arial"/>
          <w:b/>
          <w:szCs w:val="24"/>
        </w:rPr>
      </w:pPr>
      <w:r>
        <w:rPr>
          <w:rFonts w:cs="Arial"/>
          <w:b/>
          <w:szCs w:val="24"/>
        </w:rPr>
        <w:t>N</w:t>
      </w:r>
      <w:r w:rsidR="0040152B">
        <w:rPr>
          <w:rFonts w:cs="Arial"/>
          <w:b/>
          <w:szCs w:val="24"/>
        </w:rPr>
        <w:t xml:space="preserve">ous sommes </w:t>
      </w:r>
      <w:r w:rsidR="00310F75" w:rsidRPr="00FA6831">
        <w:rPr>
          <w:rFonts w:cs="Arial"/>
          <w:b/>
          <w:szCs w:val="24"/>
        </w:rPr>
        <w:t>déterminés à utiliser tous les moyens à notre disposition pour agir !</w:t>
      </w:r>
    </w:p>
    <w:p w:rsidR="0039666F" w:rsidRDefault="00423AE5" w:rsidP="0039666F">
      <w:pPr>
        <w:spacing w:after="120"/>
        <w:jc w:val="both"/>
        <w:rPr>
          <w:rFonts w:cs="Arial"/>
          <w:szCs w:val="24"/>
        </w:rPr>
      </w:pPr>
      <w:r>
        <w:rPr>
          <w:rFonts w:cs="Arial"/>
          <w:szCs w:val="24"/>
        </w:rPr>
        <w:t xml:space="preserve">Par </w:t>
      </w:r>
      <w:r w:rsidR="00310F75">
        <w:rPr>
          <w:rFonts w:cs="Arial"/>
          <w:szCs w:val="24"/>
        </w:rPr>
        <w:t>exemple</w:t>
      </w:r>
      <w:r w:rsidR="00B77F3B" w:rsidRPr="00C9117F">
        <w:rPr>
          <w:rFonts w:cs="Arial"/>
          <w:szCs w:val="24"/>
        </w:rPr>
        <w:t>,</w:t>
      </w:r>
      <w:r w:rsidR="00B77F3B">
        <w:rPr>
          <w:rFonts w:cs="Arial"/>
          <w:szCs w:val="24"/>
        </w:rPr>
        <w:t xml:space="preserve"> nous s</w:t>
      </w:r>
      <w:r>
        <w:rPr>
          <w:rFonts w:cs="Arial"/>
          <w:szCs w:val="24"/>
        </w:rPr>
        <w:t>ommes</w:t>
      </w:r>
      <w:r w:rsidR="00B77F3B">
        <w:rPr>
          <w:rFonts w:cs="Arial"/>
          <w:szCs w:val="24"/>
        </w:rPr>
        <w:t xml:space="preserve"> en </w:t>
      </w:r>
      <w:r w:rsidR="00B77F3B" w:rsidRPr="00C9117F">
        <w:rPr>
          <w:rFonts w:cs="Arial"/>
          <w:szCs w:val="24"/>
        </w:rPr>
        <w:t>mesure de vous accompagner du début jusqu’à la fin d</w:t>
      </w:r>
      <w:r w:rsidR="00B77F3B">
        <w:rPr>
          <w:rFonts w:cs="Arial"/>
          <w:szCs w:val="24"/>
        </w:rPr>
        <w:t>’un</w:t>
      </w:r>
      <w:r w:rsidR="00B77F3B" w:rsidRPr="00C9117F">
        <w:rPr>
          <w:rFonts w:cs="Arial"/>
          <w:szCs w:val="24"/>
        </w:rPr>
        <w:t>e procédure</w:t>
      </w:r>
      <w:r w:rsidR="00B77F3B">
        <w:rPr>
          <w:rFonts w:cs="Arial"/>
          <w:szCs w:val="24"/>
        </w:rPr>
        <w:t xml:space="preserve"> devant le </w:t>
      </w:r>
      <w:r w:rsidR="00B77F3B" w:rsidRPr="00C9117F">
        <w:rPr>
          <w:rFonts w:cs="Arial"/>
          <w:szCs w:val="24"/>
        </w:rPr>
        <w:t>Conseil de Prud’hommes de Tours ou de Poitiers</w:t>
      </w:r>
      <w:r w:rsidR="00B77F3B">
        <w:rPr>
          <w:rFonts w:cs="Arial"/>
          <w:szCs w:val="24"/>
        </w:rPr>
        <w:t>.</w:t>
      </w:r>
      <w:r w:rsidR="0039666F">
        <w:rPr>
          <w:rFonts w:cs="Arial"/>
          <w:szCs w:val="24"/>
        </w:rPr>
        <w:t xml:space="preserve"> </w:t>
      </w:r>
    </w:p>
    <w:p w:rsidR="00B77F3B" w:rsidRPr="0040152B" w:rsidRDefault="0039666F" w:rsidP="00B77F3B">
      <w:pPr>
        <w:jc w:val="both"/>
        <w:rPr>
          <w:rFonts w:cs="Arial"/>
          <w:color w:val="FF0000"/>
          <w:szCs w:val="24"/>
        </w:rPr>
      </w:pPr>
      <w:r w:rsidRPr="00E96765">
        <w:rPr>
          <w:rFonts w:cs="Arial"/>
          <w:b/>
          <w:szCs w:val="24"/>
        </w:rPr>
        <w:t>Pour information,</w:t>
      </w:r>
      <w:r w:rsidRPr="0039666F">
        <w:rPr>
          <w:rFonts w:cs="Arial"/>
          <w:b/>
          <w:color w:val="FF0000"/>
          <w:szCs w:val="24"/>
        </w:rPr>
        <w:t xml:space="preserve"> </w:t>
      </w:r>
      <w:r>
        <w:rPr>
          <w:rFonts w:cs="Arial"/>
          <w:b/>
          <w:color w:val="FF0000"/>
          <w:szCs w:val="24"/>
        </w:rPr>
        <w:t>l</w:t>
      </w:r>
      <w:r w:rsidRPr="00C9117F">
        <w:rPr>
          <w:rFonts w:cs="Arial"/>
          <w:b/>
          <w:color w:val="FF0000"/>
          <w:szCs w:val="24"/>
        </w:rPr>
        <w:t>a</w:t>
      </w:r>
      <w:r w:rsidRPr="00C9117F">
        <w:rPr>
          <w:rFonts w:cs="Arial"/>
          <w:szCs w:val="24"/>
        </w:rPr>
        <w:t xml:space="preserve"> </w:t>
      </w:r>
      <w:r w:rsidRPr="00C9117F">
        <w:rPr>
          <w:rFonts w:cs="Arial"/>
          <w:b/>
          <w:color w:val="FF0000"/>
          <w:szCs w:val="24"/>
        </w:rPr>
        <w:t>CGT du CATP</w:t>
      </w:r>
      <w:r w:rsidRPr="00C9117F">
        <w:rPr>
          <w:rFonts w:cs="Arial"/>
          <w:szCs w:val="24"/>
        </w:rPr>
        <w:t xml:space="preserve"> </w:t>
      </w:r>
      <w:r w:rsidRPr="00C9117F">
        <w:rPr>
          <w:rFonts w:cs="Arial"/>
          <w:b/>
          <w:szCs w:val="24"/>
        </w:rPr>
        <w:t xml:space="preserve">compte parmi ses représentants </w:t>
      </w:r>
      <w:r w:rsidRPr="0040152B">
        <w:rPr>
          <w:rFonts w:cs="Arial"/>
          <w:b/>
          <w:color w:val="FF0000"/>
          <w:szCs w:val="24"/>
        </w:rPr>
        <w:t>3 juges prud’homaux.</w:t>
      </w:r>
    </w:p>
    <w:p w:rsidR="00B77F3B" w:rsidRDefault="00B77F3B" w:rsidP="00C9117F">
      <w:pPr>
        <w:jc w:val="both"/>
        <w:rPr>
          <w:rFonts w:cs="Arial"/>
          <w:b/>
          <w:color w:val="FF0000"/>
          <w:szCs w:val="24"/>
        </w:rPr>
      </w:pPr>
    </w:p>
    <w:p w:rsidR="00E15E33" w:rsidRPr="005F6C11" w:rsidRDefault="00E15E33" w:rsidP="00C9117F">
      <w:pPr>
        <w:jc w:val="both"/>
        <w:rPr>
          <w:rFonts w:cs="Arial"/>
          <w:b/>
          <w:color w:val="0000FF"/>
          <w:szCs w:val="24"/>
        </w:rPr>
      </w:pPr>
      <w:r w:rsidRPr="005F6C11">
        <w:rPr>
          <w:rFonts w:cs="Arial"/>
          <w:b/>
          <w:color w:val="0000FF"/>
          <w:szCs w:val="24"/>
        </w:rPr>
        <w:t>D’ailleurs, rappelez-vous en 2015 :</w:t>
      </w:r>
    </w:p>
    <w:p w:rsidR="00C63E3E" w:rsidRPr="00C63E3E" w:rsidRDefault="00C63E3E" w:rsidP="00C9117F">
      <w:pPr>
        <w:jc w:val="both"/>
        <w:rPr>
          <w:rFonts w:cs="Arial"/>
          <w:sz w:val="18"/>
          <w:szCs w:val="24"/>
        </w:rPr>
      </w:pPr>
    </w:p>
    <w:p w:rsidR="005E7698" w:rsidRDefault="0040152B" w:rsidP="00E15E33">
      <w:pPr>
        <w:jc w:val="center"/>
        <w:rPr>
          <w:rFonts w:cs="Arial"/>
          <w:noProof/>
          <w:lang w:eastAsia="fr-FR"/>
        </w:rPr>
      </w:pPr>
      <w:r w:rsidRPr="005676EA">
        <w:rPr>
          <w:rFonts w:cs="Arial"/>
          <w:noProof/>
          <w:lang w:eastAsia="fr-FR"/>
        </w:rPr>
        <w:pict>
          <v:shape id="Image 2" o:spid="_x0000_i1027" type="#_x0000_t75" style="width:411.6pt;height:411.6pt;visibility:visible">
            <v:imagedata r:id="rId11" o:title="Tract jugement CPH"/>
          </v:shape>
        </w:pict>
      </w:r>
    </w:p>
    <w:p w:rsidR="00C63E3E" w:rsidRPr="00C63E3E" w:rsidRDefault="00C63E3E" w:rsidP="00E15E33">
      <w:pPr>
        <w:jc w:val="center"/>
        <w:rPr>
          <w:rFonts w:cs="Arial"/>
          <w:noProof/>
          <w:sz w:val="14"/>
          <w:lang w:eastAsia="fr-FR"/>
        </w:rPr>
      </w:pPr>
    </w:p>
    <w:p w:rsidR="00E15E33" w:rsidRPr="005F6C11" w:rsidRDefault="00E15E33" w:rsidP="005E7698">
      <w:pPr>
        <w:jc w:val="center"/>
        <w:rPr>
          <w:rFonts w:cs="Arial"/>
          <w:b/>
          <w:color w:val="FF0000"/>
          <w:sz w:val="36"/>
          <w:szCs w:val="28"/>
        </w:rPr>
      </w:pPr>
      <w:r w:rsidRPr="005F6C11">
        <w:rPr>
          <w:rFonts w:cs="Arial"/>
          <w:b/>
          <w:color w:val="FF0000"/>
          <w:sz w:val="36"/>
          <w:szCs w:val="28"/>
        </w:rPr>
        <w:t>Cette action judiciaire a été initiée, encadrée et portée par votre syndicat CGT-CATP</w:t>
      </w:r>
    </w:p>
    <w:p w:rsidR="00E15E33" w:rsidRDefault="00E057AB" w:rsidP="00C9117F">
      <w:pPr>
        <w:jc w:val="both"/>
        <w:rPr>
          <w:rFonts w:cs="Arial"/>
          <w:szCs w:val="24"/>
        </w:rPr>
      </w:pPr>
      <w:r>
        <w:rPr>
          <w:noProof/>
          <w:szCs w:val="28"/>
        </w:rPr>
        <w:lastRenderedPageBreak/>
        <w:pict>
          <v:roundrect id="Rectangle à coins arrondis 16" o:spid="_x0000_s1086" style="position:absolute;left:0;text-align:left;margin-left:-5.7pt;margin-top:8.75pt;width:505.05pt;height:736.9pt;z-index:251657216;visibility:visible;mso-width-relative:margin;mso-height-relative:margin;v-text-anchor:middle" arcsize="2579f" fillcolor="#d6e3bc" strokecolor="#77933c" strokeweight="2pt">
            <v:fill opacity="26214f"/>
            <v:textbox style="mso-next-textbox:#Rectangle à coins arrondis 16">
              <w:txbxContent>
                <w:p w:rsidR="005E7698" w:rsidRDefault="005E7698" w:rsidP="005E7698">
                  <w:pPr>
                    <w:ind w:right="194"/>
                    <w:jc w:val="both"/>
                    <w:rPr>
                      <w:rFonts w:cs="Arial"/>
                      <w:b/>
                      <w:szCs w:val="24"/>
                    </w:rPr>
                  </w:pPr>
                </w:p>
                <w:p w:rsidR="00977C8D" w:rsidRDefault="005E7698" w:rsidP="005E7698">
                  <w:pPr>
                    <w:ind w:right="194"/>
                    <w:jc w:val="both"/>
                    <w:rPr>
                      <w:rFonts w:cs="Arial"/>
                      <w:b/>
                      <w:szCs w:val="24"/>
                    </w:rPr>
                  </w:pPr>
                  <w:r>
                    <w:rPr>
                      <w:rFonts w:cs="Arial"/>
                      <w:b/>
                      <w:szCs w:val="24"/>
                    </w:rPr>
                    <w:t>Et voici</w:t>
                  </w:r>
                  <w:r w:rsidR="00977C8D" w:rsidRPr="00E15E33">
                    <w:rPr>
                      <w:rFonts w:cs="Arial"/>
                      <w:b/>
                      <w:szCs w:val="24"/>
                    </w:rPr>
                    <w:t xml:space="preserve"> quelques exemples de jurisprudence</w:t>
                  </w:r>
                  <w:r w:rsidR="00977C8D" w:rsidRPr="00977C8D">
                    <w:rPr>
                      <w:rFonts w:cs="Arial"/>
                      <w:b/>
                      <w:szCs w:val="24"/>
                    </w:rPr>
                    <w:t>…</w:t>
                  </w:r>
                  <w:r>
                    <w:rPr>
                      <w:rFonts w:cs="Arial"/>
                      <w:b/>
                      <w:szCs w:val="24"/>
                    </w:rPr>
                    <w:t xml:space="preserve"> à</w:t>
                  </w:r>
                  <w:r w:rsidR="00977C8D" w:rsidRPr="00977C8D">
                    <w:rPr>
                      <w:rFonts w:cs="Arial"/>
                      <w:b/>
                      <w:szCs w:val="24"/>
                    </w:rPr>
                    <w:t xml:space="preserve"> rapproche</w:t>
                  </w:r>
                  <w:r>
                    <w:rPr>
                      <w:rFonts w:cs="Arial"/>
                      <w:b/>
                      <w:szCs w:val="24"/>
                    </w:rPr>
                    <w:t>r</w:t>
                  </w:r>
                  <w:r w:rsidR="00977C8D" w:rsidRPr="00977C8D">
                    <w:rPr>
                      <w:rFonts w:cs="Arial"/>
                      <w:b/>
                      <w:szCs w:val="24"/>
                    </w:rPr>
                    <w:t xml:space="preserve"> de votre situation…</w:t>
                  </w:r>
                </w:p>
                <w:p w:rsidR="00905B21" w:rsidRDefault="00905B21" w:rsidP="00905B21">
                  <w:pPr>
                    <w:ind w:left="142" w:right="194"/>
                    <w:rPr>
                      <w:rFonts w:cs="Arial"/>
                      <w:b/>
                      <w:szCs w:val="24"/>
                    </w:rPr>
                  </w:pPr>
                </w:p>
                <w:p w:rsidR="00905B21" w:rsidRPr="00977C8D" w:rsidRDefault="00905B21" w:rsidP="00905B21">
                  <w:pPr>
                    <w:ind w:left="142" w:right="194"/>
                    <w:rPr>
                      <w:rFonts w:cs="Arial"/>
                      <w:b/>
                      <w:szCs w:val="24"/>
                    </w:rPr>
                  </w:pPr>
                </w:p>
                <w:p w:rsidR="00977C8D" w:rsidRPr="00E77595" w:rsidRDefault="00977C8D" w:rsidP="00977C8D">
                  <w:pPr>
                    <w:jc w:val="both"/>
                    <w:rPr>
                      <w:rFonts w:cs="Arial"/>
                      <w:szCs w:val="24"/>
                    </w:rPr>
                  </w:pPr>
                </w:p>
                <w:p w:rsidR="00977C8D" w:rsidRDefault="00977C8D" w:rsidP="00977C8D">
                  <w:pPr>
                    <w:jc w:val="both"/>
                    <w:rPr>
                      <w:rFonts w:cs="Arial"/>
                      <w:szCs w:val="24"/>
                    </w:rPr>
                  </w:pPr>
                </w:p>
                <w:p w:rsidR="00977C8D" w:rsidRPr="00E77595" w:rsidRDefault="00977C8D" w:rsidP="00977C8D">
                  <w:pPr>
                    <w:jc w:val="both"/>
                    <w:rPr>
                      <w:rFonts w:cs="Arial"/>
                      <w:szCs w:val="24"/>
                    </w:rPr>
                  </w:pPr>
                </w:p>
                <w:p w:rsidR="00E15E33" w:rsidRDefault="00E15E33" w:rsidP="00E15E33">
                  <w:pPr>
                    <w:jc w:val="both"/>
                    <w:rPr>
                      <w:rFonts w:cs="Arial"/>
                      <w:b/>
                      <w:szCs w:val="24"/>
                    </w:rPr>
                  </w:pPr>
                </w:p>
                <w:p w:rsidR="00E15E33" w:rsidRDefault="00E15E33" w:rsidP="00E15E33">
                  <w:pPr>
                    <w:jc w:val="both"/>
                    <w:rPr>
                      <w:rFonts w:cs="Arial"/>
                      <w:b/>
                      <w:szCs w:val="24"/>
                    </w:rPr>
                  </w:pPr>
                </w:p>
                <w:p w:rsidR="00E15E33" w:rsidRDefault="00E15E33" w:rsidP="00E15E33">
                  <w:pPr>
                    <w:jc w:val="both"/>
                    <w:rPr>
                      <w:rFonts w:cs="Arial"/>
                      <w:b/>
                      <w:szCs w:val="24"/>
                    </w:rPr>
                  </w:pPr>
                </w:p>
                <w:p w:rsidR="00E15E33" w:rsidRDefault="00E15E33" w:rsidP="00E15E33">
                  <w:pPr>
                    <w:jc w:val="both"/>
                    <w:rPr>
                      <w:rFonts w:cs="Arial"/>
                      <w:b/>
                      <w:szCs w:val="24"/>
                    </w:rPr>
                  </w:pPr>
                </w:p>
                <w:p w:rsidR="00E15E33" w:rsidRDefault="00E15E33" w:rsidP="00E15E33">
                  <w:pPr>
                    <w:jc w:val="both"/>
                    <w:rPr>
                      <w:rFonts w:cs="Arial"/>
                      <w:b/>
                      <w:szCs w:val="24"/>
                    </w:rPr>
                  </w:pPr>
                </w:p>
                <w:p w:rsidR="00E15E33" w:rsidRDefault="00E15E33" w:rsidP="00E15E33">
                  <w:pPr>
                    <w:jc w:val="both"/>
                    <w:rPr>
                      <w:rFonts w:cs="Arial"/>
                      <w:b/>
                      <w:szCs w:val="24"/>
                    </w:rPr>
                  </w:pPr>
                </w:p>
                <w:p w:rsidR="00E15E33" w:rsidRDefault="00E15E33" w:rsidP="00E15E33">
                  <w:pPr>
                    <w:jc w:val="both"/>
                    <w:rPr>
                      <w:rFonts w:cs="Arial"/>
                      <w:b/>
                      <w:szCs w:val="24"/>
                    </w:rPr>
                  </w:pPr>
                </w:p>
                <w:p w:rsidR="00E15E33" w:rsidRDefault="00E15E33" w:rsidP="00E15E33">
                  <w:pPr>
                    <w:jc w:val="both"/>
                    <w:rPr>
                      <w:rFonts w:cs="Arial"/>
                      <w:b/>
                      <w:szCs w:val="24"/>
                    </w:rPr>
                  </w:pPr>
                </w:p>
                <w:p w:rsidR="00E15E33" w:rsidRDefault="00E15E33" w:rsidP="00E15E33">
                  <w:pPr>
                    <w:jc w:val="both"/>
                    <w:rPr>
                      <w:rFonts w:cs="Arial"/>
                      <w:b/>
                      <w:szCs w:val="24"/>
                    </w:rPr>
                  </w:pPr>
                </w:p>
                <w:p w:rsidR="00E15E33" w:rsidRDefault="00E15E33" w:rsidP="00E15E33">
                  <w:pPr>
                    <w:jc w:val="both"/>
                    <w:rPr>
                      <w:rFonts w:cs="Arial"/>
                      <w:b/>
                      <w:szCs w:val="24"/>
                    </w:rPr>
                  </w:pPr>
                </w:p>
                <w:p w:rsidR="00E15E33" w:rsidRDefault="00E15E33" w:rsidP="00E15E33">
                  <w:pPr>
                    <w:jc w:val="both"/>
                    <w:rPr>
                      <w:rFonts w:cs="Arial"/>
                      <w:b/>
                      <w:szCs w:val="24"/>
                    </w:rPr>
                  </w:pPr>
                </w:p>
                <w:p w:rsidR="00E15E33" w:rsidRDefault="00E15E33" w:rsidP="00E15E33">
                  <w:pPr>
                    <w:jc w:val="both"/>
                    <w:rPr>
                      <w:rFonts w:cs="Arial"/>
                      <w:b/>
                      <w:szCs w:val="24"/>
                    </w:rPr>
                  </w:pPr>
                </w:p>
                <w:p w:rsidR="00E15E33" w:rsidRDefault="00E15E33" w:rsidP="00E15E33">
                  <w:pPr>
                    <w:jc w:val="both"/>
                    <w:rPr>
                      <w:rFonts w:cs="Arial"/>
                      <w:b/>
                      <w:szCs w:val="24"/>
                    </w:rPr>
                  </w:pPr>
                </w:p>
                <w:p w:rsidR="00977C8D" w:rsidRPr="00715B33" w:rsidRDefault="00977C8D" w:rsidP="00977C8D">
                  <w:pPr>
                    <w:pStyle w:val="NormalWeb"/>
                    <w:spacing w:before="0" w:beforeAutospacing="0" w:after="0" w:afterAutospacing="0"/>
                    <w:jc w:val="center"/>
                    <w:rPr>
                      <w:rFonts w:ascii="Arial" w:eastAsia="Calibri" w:hAnsi="Arial"/>
                      <w:b/>
                      <w:sz w:val="28"/>
                      <w:szCs w:val="28"/>
                      <w:lang w:eastAsia="en-US"/>
                    </w:rPr>
                  </w:pPr>
                </w:p>
              </w:txbxContent>
            </v:textbox>
          </v:roundrect>
        </w:pict>
      </w:r>
    </w:p>
    <w:p w:rsidR="00905B21" w:rsidRDefault="00905B21" w:rsidP="0044360F">
      <w:pPr>
        <w:jc w:val="both"/>
        <w:rPr>
          <w:rFonts w:cs="Arial"/>
          <w:szCs w:val="24"/>
        </w:rPr>
      </w:pPr>
    </w:p>
    <w:p w:rsidR="00C9117F" w:rsidRDefault="00C9117F" w:rsidP="0044360F">
      <w:pPr>
        <w:jc w:val="both"/>
        <w:rPr>
          <w:rFonts w:cs="Arial"/>
          <w:szCs w:val="24"/>
        </w:rPr>
      </w:pPr>
    </w:p>
    <w:p w:rsidR="00E15E33" w:rsidRDefault="00E15E33" w:rsidP="00504CD7">
      <w:pPr>
        <w:pStyle w:val="NormalWeb"/>
        <w:spacing w:before="0" w:beforeAutospacing="0" w:after="0" w:afterAutospacing="0"/>
        <w:jc w:val="both"/>
        <w:rPr>
          <w:rFonts w:ascii="Arial" w:eastAsia="Calibri" w:hAnsi="Arial"/>
          <w:szCs w:val="28"/>
          <w:lang w:eastAsia="en-US"/>
        </w:rPr>
      </w:pPr>
    </w:p>
    <w:p w:rsidR="00E15E33" w:rsidRDefault="00E15E33" w:rsidP="00504CD7">
      <w:pPr>
        <w:pStyle w:val="NormalWeb"/>
        <w:spacing w:before="0" w:beforeAutospacing="0" w:after="0" w:afterAutospacing="0"/>
        <w:jc w:val="both"/>
        <w:rPr>
          <w:rFonts w:ascii="Arial" w:eastAsia="Calibri" w:hAnsi="Arial"/>
          <w:szCs w:val="28"/>
          <w:lang w:eastAsia="en-US"/>
        </w:rPr>
      </w:pPr>
    </w:p>
    <w:p w:rsidR="00E15E33" w:rsidRDefault="00E15E33" w:rsidP="00504CD7">
      <w:pPr>
        <w:pStyle w:val="NormalWeb"/>
        <w:spacing w:before="0" w:beforeAutospacing="0" w:after="0" w:afterAutospacing="0"/>
        <w:jc w:val="both"/>
        <w:rPr>
          <w:rFonts w:ascii="Arial" w:eastAsia="Calibri" w:hAnsi="Arial"/>
          <w:szCs w:val="28"/>
          <w:lang w:eastAsia="en-US"/>
        </w:rPr>
      </w:pPr>
      <w:r>
        <w:rPr>
          <w:rFonts w:ascii="Arial" w:eastAsia="Calibri" w:hAnsi="Arial"/>
          <w:noProof/>
          <w:szCs w:val="28"/>
        </w:rPr>
        <w:pict>
          <v:shapetype id="_x0000_t202" coordsize="21600,21600" o:spt="202" path="m,l,21600r21600,l21600,xe">
            <v:stroke joinstyle="miter"/>
            <v:path gradientshapeok="t" o:connecttype="rect"/>
          </v:shapetype>
          <v:shape id="_x0000_s1087" type="#_x0000_t202" style="position:absolute;left:0;text-align:left;margin-left:15.3pt;margin-top:9.3pt;width:463.25pt;height:188.1pt;z-index:251658240" fillcolor="#ffc">
            <v:textbox style="mso-next-textbox:#_x0000_s1087">
              <w:txbxContent>
                <w:p w:rsidR="008F60F8" w:rsidRPr="008F60F8" w:rsidRDefault="008F60F8" w:rsidP="00977C8D">
                  <w:pPr>
                    <w:jc w:val="both"/>
                    <w:rPr>
                      <w:rFonts w:cs="Arial"/>
                      <w:b/>
                      <w:color w:val="0000FF"/>
                      <w:sz w:val="16"/>
                      <w:szCs w:val="24"/>
                    </w:rPr>
                  </w:pPr>
                </w:p>
                <w:p w:rsidR="00977C8D" w:rsidRPr="00977C8D" w:rsidRDefault="00977C8D" w:rsidP="00977C8D">
                  <w:pPr>
                    <w:jc w:val="both"/>
                    <w:rPr>
                      <w:rFonts w:cs="Arial"/>
                      <w:b/>
                      <w:color w:val="0000FF"/>
                      <w:sz w:val="22"/>
                      <w:szCs w:val="24"/>
                    </w:rPr>
                  </w:pPr>
                  <w:r w:rsidRPr="00E15E33">
                    <w:rPr>
                      <w:rFonts w:cs="Arial"/>
                      <w:b/>
                      <w:color w:val="0000FF"/>
                      <w:szCs w:val="24"/>
                    </w:rPr>
                    <w:t>Heures supplémentaires </w:t>
                  </w:r>
                  <w:r w:rsidRPr="00977C8D">
                    <w:rPr>
                      <w:rFonts w:cs="Arial"/>
                      <w:b/>
                      <w:color w:val="0000FF"/>
                      <w:sz w:val="22"/>
                      <w:szCs w:val="24"/>
                    </w:rPr>
                    <w:t>:</w:t>
                  </w:r>
                </w:p>
                <w:p w:rsidR="00977C8D" w:rsidRPr="00E15E33" w:rsidRDefault="00977C8D" w:rsidP="00977C8D">
                  <w:pPr>
                    <w:jc w:val="both"/>
                    <w:rPr>
                      <w:rFonts w:cs="Arial"/>
                      <w:b/>
                      <w:sz w:val="12"/>
                      <w:szCs w:val="24"/>
                    </w:rPr>
                  </w:pPr>
                </w:p>
                <w:p w:rsidR="00977C8D" w:rsidRDefault="00977C8D" w:rsidP="008F60F8">
                  <w:pPr>
                    <w:spacing w:after="80"/>
                    <w:jc w:val="both"/>
                    <w:rPr>
                      <w:rFonts w:cs="Arial"/>
                      <w:color w:val="0000FF"/>
                      <w:sz w:val="22"/>
                      <w:szCs w:val="24"/>
                    </w:rPr>
                  </w:pPr>
                  <w:r w:rsidRPr="00977C8D">
                    <w:rPr>
                      <w:rFonts w:cs="Arial"/>
                      <w:color w:val="0000FF"/>
                      <w:sz w:val="22"/>
                      <w:szCs w:val="24"/>
                    </w:rPr>
                    <w:t xml:space="preserve">Une jurisprudence ancienne et constante estime que seules les heures supplémentaires qui ont été effectuées sur demande de l’employeur ou </w:t>
                  </w:r>
                  <w:r w:rsidRPr="00977C8D">
                    <w:rPr>
                      <w:rFonts w:cs="Arial"/>
                      <w:b/>
                      <w:color w:val="0000FF"/>
                      <w:sz w:val="22"/>
                      <w:szCs w:val="24"/>
                      <w:u w:val="single"/>
                    </w:rPr>
                    <w:t>avec son accord implicite</w:t>
                  </w:r>
                  <w:r w:rsidRPr="00977C8D">
                    <w:rPr>
                      <w:rFonts w:cs="Arial"/>
                      <w:color w:val="0000FF"/>
                      <w:sz w:val="22"/>
                      <w:szCs w:val="24"/>
                    </w:rPr>
                    <w:t xml:space="preserve"> donnent lieu à rémunération. </w:t>
                  </w:r>
                </w:p>
                <w:p w:rsidR="00977C8D" w:rsidRPr="00977C8D" w:rsidRDefault="00977C8D" w:rsidP="00977C8D">
                  <w:pPr>
                    <w:jc w:val="both"/>
                    <w:rPr>
                      <w:rFonts w:cs="Arial"/>
                      <w:color w:val="0000FF"/>
                      <w:sz w:val="22"/>
                      <w:szCs w:val="24"/>
                    </w:rPr>
                  </w:pPr>
                  <w:r w:rsidRPr="00977C8D">
                    <w:rPr>
                      <w:rFonts w:cs="Arial"/>
                      <w:color w:val="0000FF"/>
                      <w:sz w:val="22"/>
                      <w:szCs w:val="24"/>
                    </w:rPr>
                    <w:t xml:space="preserve">Cette règle a été précisée au fil des années, dès lors que certaines entreprises ont tenté de contourner la loi, en faisant faire des heures supplémentaires à leurs salariés, mais en leur opposant ensuite le fait qu’ils ne pouvaient prouver que lesdites heures ont été faites sur la demande de l’employeur. </w:t>
                  </w:r>
                  <w:r w:rsidRPr="00977C8D">
                    <w:rPr>
                      <w:rFonts w:cs="Arial"/>
                      <w:color w:val="0000FF"/>
                      <w:sz w:val="22"/>
                      <w:szCs w:val="24"/>
                      <w:u w:val="single"/>
                    </w:rPr>
                    <w:t>Ainsi un salarié qui a accompli régulièrement et sur une longue période, des heures supplémentaires au vu et au su de l’employeur, qui ne s’y est jamais opposé, a droit au paiement de ces heures</w:t>
                  </w:r>
                  <w:r w:rsidRPr="00977C8D">
                    <w:rPr>
                      <w:rFonts w:cs="Arial"/>
                      <w:color w:val="0000FF"/>
                      <w:sz w:val="22"/>
                      <w:szCs w:val="24"/>
                    </w:rPr>
                    <w:t>. Et ceci dès lors que l’employeur a eu connaissance de ces heures, même si la procédure d’autorisation interne concernant les heures supplémentaires n’a pas été respectée !</w:t>
                  </w:r>
                </w:p>
                <w:p w:rsidR="00977C8D" w:rsidRDefault="00977C8D"/>
              </w:txbxContent>
            </v:textbox>
          </v:shape>
        </w:pict>
      </w:r>
    </w:p>
    <w:p w:rsidR="00E15E33" w:rsidRDefault="00E15E33" w:rsidP="00504CD7">
      <w:pPr>
        <w:pStyle w:val="NormalWeb"/>
        <w:spacing w:before="0" w:beforeAutospacing="0" w:after="0" w:afterAutospacing="0"/>
        <w:jc w:val="both"/>
        <w:rPr>
          <w:rFonts w:ascii="Arial" w:eastAsia="Calibri" w:hAnsi="Arial"/>
          <w:szCs w:val="28"/>
          <w:lang w:eastAsia="en-US"/>
        </w:rPr>
      </w:pPr>
    </w:p>
    <w:p w:rsidR="00E15E33" w:rsidRDefault="00E15E33" w:rsidP="00504CD7">
      <w:pPr>
        <w:pStyle w:val="NormalWeb"/>
        <w:spacing w:before="0" w:beforeAutospacing="0" w:after="0" w:afterAutospacing="0"/>
        <w:jc w:val="both"/>
        <w:rPr>
          <w:rFonts w:ascii="Arial" w:eastAsia="Calibri" w:hAnsi="Arial"/>
          <w:szCs w:val="28"/>
          <w:lang w:eastAsia="en-US"/>
        </w:rPr>
      </w:pPr>
    </w:p>
    <w:p w:rsidR="00977C8D" w:rsidRDefault="00977C8D" w:rsidP="00504CD7">
      <w:pPr>
        <w:pStyle w:val="NormalWeb"/>
        <w:spacing w:before="0" w:beforeAutospacing="0" w:after="0" w:afterAutospacing="0"/>
        <w:jc w:val="both"/>
        <w:rPr>
          <w:rFonts w:ascii="Arial" w:eastAsia="Calibri" w:hAnsi="Arial"/>
          <w:szCs w:val="28"/>
          <w:lang w:eastAsia="en-US"/>
        </w:rPr>
      </w:pPr>
    </w:p>
    <w:p w:rsidR="00977C8D" w:rsidRDefault="00977C8D" w:rsidP="00504CD7">
      <w:pPr>
        <w:pStyle w:val="NormalWeb"/>
        <w:spacing w:before="0" w:beforeAutospacing="0" w:after="0" w:afterAutospacing="0"/>
        <w:jc w:val="both"/>
        <w:rPr>
          <w:rFonts w:ascii="Arial" w:eastAsia="Calibri" w:hAnsi="Arial"/>
          <w:szCs w:val="28"/>
          <w:lang w:eastAsia="en-US"/>
        </w:rPr>
      </w:pPr>
    </w:p>
    <w:p w:rsidR="00E15E33" w:rsidRDefault="00E15E33" w:rsidP="00504CD7">
      <w:pPr>
        <w:pStyle w:val="NormalWeb"/>
        <w:spacing w:before="0" w:beforeAutospacing="0" w:after="0" w:afterAutospacing="0"/>
        <w:jc w:val="both"/>
        <w:rPr>
          <w:rFonts w:ascii="Arial" w:eastAsia="Calibri" w:hAnsi="Arial"/>
          <w:szCs w:val="28"/>
          <w:lang w:eastAsia="en-US"/>
        </w:rPr>
      </w:pPr>
    </w:p>
    <w:p w:rsidR="00E15E33" w:rsidRDefault="00E15E33" w:rsidP="00504CD7">
      <w:pPr>
        <w:pStyle w:val="NormalWeb"/>
        <w:spacing w:before="0" w:beforeAutospacing="0" w:after="0" w:afterAutospacing="0"/>
        <w:jc w:val="both"/>
        <w:rPr>
          <w:rFonts w:ascii="Arial" w:eastAsia="Calibri" w:hAnsi="Arial"/>
          <w:szCs w:val="28"/>
          <w:lang w:eastAsia="en-US"/>
        </w:rPr>
      </w:pPr>
    </w:p>
    <w:p w:rsidR="00E15E33" w:rsidRDefault="00E15E33" w:rsidP="00504CD7">
      <w:pPr>
        <w:pStyle w:val="NormalWeb"/>
        <w:spacing w:before="0" w:beforeAutospacing="0" w:after="0" w:afterAutospacing="0"/>
        <w:jc w:val="both"/>
        <w:rPr>
          <w:rFonts w:ascii="Arial" w:eastAsia="Calibri" w:hAnsi="Arial"/>
          <w:szCs w:val="28"/>
          <w:lang w:eastAsia="en-US"/>
        </w:rPr>
      </w:pPr>
    </w:p>
    <w:p w:rsidR="00E15E33" w:rsidRDefault="00E15E33" w:rsidP="00504CD7">
      <w:pPr>
        <w:pStyle w:val="NormalWeb"/>
        <w:spacing w:before="0" w:beforeAutospacing="0" w:after="0" w:afterAutospacing="0"/>
        <w:jc w:val="both"/>
        <w:rPr>
          <w:rFonts w:ascii="Arial" w:eastAsia="Calibri" w:hAnsi="Arial"/>
          <w:szCs w:val="28"/>
          <w:lang w:eastAsia="en-US"/>
        </w:rPr>
      </w:pPr>
    </w:p>
    <w:p w:rsidR="00E15E33" w:rsidRDefault="00E15E33" w:rsidP="00504CD7">
      <w:pPr>
        <w:pStyle w:val="NormalWeb"/>
        <w:spacing w:before="0" w:beforeAutospacing="0" w:after="0" w:afterAutospacing="0"/>
        <w:jc w:val="both"/>
        <w:rPr>
          <w:rFonts w:ascii="Arial" w:eastAsia="Calibri" w:hAnsi="Arial"/>
          <w:szCs w:val="28"/>
          <w:lang w:eastAsia="en-US"/>
        </w:rPr>
      </w:pPr>
    </w:p>
    <w:p w:rsidR="00E15E33" w:rsidRDefault="00E15E33" w:rsidP="00504CD7">
      <w:pPr>
        <w:pStyle w:val="NormalWeb"/>
        <w:spacing w:before="0" w:beforeAutospacing="0" w:after="0" w:afterAutospacing="0"/>
        <w:jc w:val="both"/>
        <w:rPr>
          <w:rFonts w:ascii="Arial" w:eastAsia="Calibri" w:hAnsi="Arial"/>
          <w:szCs w:val="28"/>
          <w:lang w:eastAsia="en-US"/>
        </w:rPr>
      </w:pPr>
    </w:p>
    <w:p w:rsidR="00E15E33" w:rsidRDefault="00E15E33" w:rsidP="00504CD7">
      <w:pPr>
        <w:pStyle w:val="NormalWeb"/>
        <w:spacing w:before="0" w:beforeAutospacing="0" w:after="0" w:afterAutospacing="0"/>
        <w:jc w:val="both"/>
        <w:rPr>
          <w:rFonts w:ascii="Arial" w:eastAsia="Calibri" w:hAnsi="Arial"/>
          <w:szCs w:val="28"/>
          <w:lang w:eastAsia="en-US"/>
        </w:rPr>
      </w:pPr>
    </w:p>
    <w:p w:rsidR="00E15E33" w:rsidRDefault="00E15E33" w:rsidP="00504CD7">
      <w:pPr>
        <w:pStyle w:val="NormalWeb"/>
        <w:spacing w:before="0" w:beforeAutospacing="0" w:after="0" w:afterAutospacing="0"/>
        <w:jc w:val="both"/>
        <w:rPr>
          <w:rFonts w:ascii="Arial" w:eastAsia="Calibri" w:hAnsi="Arial"/>
          <w:szCs w:val="28"/>
          <w:lang w:eastAsia="en-US"/>
        </w:rPr>
      </w:pPr>
    </w:p>
    <w:p w:rsidR="00E15E33" w:rsidRDefault="00E15E33" w:rsidP="00504CD7">
      <w:pPr>
        <w:pStyle w:val="NormalWeb"/>
        <w:spacing w:before="0" w:beforeAutospacing="0" w:after="0" w:afterAutospacing="0"/>
        <w:jc w:val="both"/>
        <w:rPr>
          <w:rFonts w:ascii="Arial" w:eastAsia="Calibri" w:hAnsi="Arial"/>
          <w:szCs w:val="28"/>
          <w:lang w:eastAsia="en-US"/>
        </w:rPr>
      </w:pPr>
    </w:p>
    <w:p w:rsidR="00E15E33" w:rsidRDefault="00E15E33" w:rsidP="00504CD7">
      <w:pPr>
        <w:pStyle w:val="NormalWeb"/>
        <w:spacing w:before="0" w:beforeAutospacing="0" w:after="0" w:afterAutospacing="0"/>
        <w:jc w:val="both"/>
        <w:rPr>
          <w:rFonts w:ascii="Arial" w:eastAsia="Calibri" w:hAnsi="Arial"/>
          <w:szCs w:val="28"/>
          <w:lang w:eastAsia="en-US"/>
        </w:rPr>
      </w:pPr>
    </w:p>
    <w:p w:rsidR="00E15E33" w:rsidRDefault="00E15E33" w:rsidP="00504CD7">
      <w:pPr>
        <w:pStyle w:val="NormalWeb"/>
        <w:spacing w:before="0" w:beforeAutospacing="0" w:after="0" w:afterAutospacing="0"/>
        <w:jc w:val="both"/>
        <w:rPr>
          <w:rFonts w:ascii="Arial" w:eastAsia="Calibri" w:hAnsi="Arial"/>
          <w:szCs w:val="28"/>
          <w:lang w:eastAsia="en-US"/>
        </w:rPr>
      </w:pPr>
    </w:p>
    <w:p w:rsidR="00E15E33" w:rsidRDefault="008F60F8" w:rsidP="00504CD7">
      <w:pPr>
        <w:pStyle w:val="NormalWeb"/>
        <w:spacing w:before="0" w:beforeAutospacing="0" w:after="0" w:afterAutospacing="0"/>
        <w:jc w:val="both"/>
        <w:rPr>
          <w:rFonts w:ascii="Arial" w:eastAsia="Calibri" w:hAnsi="Arial"/>
          <w:szCs w:val="28"/>
          <w:lang w:eastAsia="en-US"/>
        </w:rPr>
      </w:pPr>
      <w:r>
        <w:rPr>
          <w:rFonts w:ascii="Arial" w:eastAsia="Calibri" w:hAnsi="Arial"/>
          <w:noProof/>
          <w:szCs w:val="28"/>
        </w:rPr>
        <w:pict>
          <v:shape id="_x0000_s1088" type="#_x0000_t202" style="position:absolute;left:0;text-align:left;margin-left:15.3pt;margin-top:1.7pt;width:463.25pt;height:135.85pt;z-index:251659264" fillcolor="#ffc">
            <v:textbox>
              <w:txbxContent>
                <w:p w:rsidR="008F60F8" w:rsidRPr="008F60F8" w:rsidRDefault="008F60F8" w:rsidP="00E15E33">
                  <w:pPr>
                    <w:jc w:val="both"/>
                    <w:rPr>
                      <w:rFonts w:cs="Arial"/>
                      <w:b/>
                      <w:color w:val="0000FF"/>
                      <w:sz w:val="16"/>
                      <w:szCs w:val="24"/>
                    </w:rPr>
                  </w:pPr>
                </w:p>
                <w:p w:rsidR="00E15E33" w:rsidRPr="00E15E33" w:rsidRDefault="00E15E33" w:rsidP="00E15E33">
                  <w:pPr>
                    <w:jc w:val="both"/>
                    <w:rPr>
                      <w:rFonts w:cs="Arial"/>
                      <w:b/>
                      <w:color w:val="0000FF"/>
                      <w:szCs w:val="24"/>
                    </w:rPr>
                  </w:pPr>
                  <w:r w:rsidRPr="00E15E33">
                    <w:rPr>
                      <w:rFonts w:cs="Arial"/>
                      <w:b/>
                      <w:color w:val="0000FF"/>
                      <w:szCs w:val="24"/>
                    </w:rPr>
                    <w:t>REC/Rémunération variable :</w:t>
                  </w:r>
                </w:p>
                <w:p w:rsidR="00E15E33" w:rsidRPr="00E15E33" w:rsidRDefault="00E15E33" w:rsidP="00E15E33">
                  <w:pPr>
                    <w:jc w:val="both"/>
                    <w:rPr>
                      <w:rFonts w:cs="Arial"/>
                      <w:b/>
                      <w:color w:val="0000FF"/>
                      <w:sz w:val="12"/>
                      <w:szCs w:val="24"/>
                    </w:rPr>
                  </w:pPr>
                </w:p>
                <w:p w:rsidR="00E15E33" w:rsidRPr="00E15E33" w:rsidRDefault="00E15E33" w:rsidP="008F60F8">
                  <w:pPr>
                    <w:spacing w:after="80"/>
                    <w:jc w:val="both"/>
                    <w:rPr>
                      <w:rFonts w:cs="Arial"/>
                      <w:color w:val="0000FF"/>
                      <w:sz w:val="22"/>
                    </w:rPr>
                  </w:pPr>
                  <w:r w:rsidRPr="00E15E33">
                    <w:rPr>
                      <w:rFonts w:cs="Arial"/>
                      <w:color w:val="0000FF"/>
                      <w:sz w:val="22"/>
                    </w:rPr>
                    <w:t>Lorsque le contrat de travail fixe des objectifs/résultats à atteindre, il est nécessaire qu'ils soient réalistes et réalisables (Cass. soc., 2 déc. 2003). Les objectifs ainsi établis doivent être raisonnables et compatibles avec le marché. A défaut, il ne saurait être reproché au salarié de ne pas les avoir atteints pour justifier le non-versement par l'employeur de la rémunération variable qui en dépend.</w:t>
                  </w:r>
                </w:p>
                <w:p w:rsidR="00E15E33" w:rsidRPr="00E15E33" w:rsidRDefault="00E15E33" w:rsidP="00E15E33">
                  <w:pPr>
                    <w:jc w:val="both"/>
                    <w:rPr>
                      <w:rFonts w:cs="Arial"/>
                      <w:color w:val="0000FF"/>
                      <w:sz w:val="22"/>
                    </w:rPr>
                  </w:pPr>
                  <w:r w:rsidRPr="00E15E33">
                    <w:rPr>
                      <w:rFonts w:cs="Arial"/>
                      <w:color w:val="0000FF"/>
                      <w:sz w:val="22"/>
                    </w:rPr>
                    <w:t xml:space="preserve">De plus, la Cour de Cassation rappelle que les objectifs doivent avoir été portés à la connaissance du salarié </w:t>
                  </w:r>
                  <w:r w:rsidRPr="00E15E33">
                    <w:rPr>
                      <w:rFonts w:cs="Arial"/>
                      <w:b/>
                      <w:color w:val="0000FF"/>
                      <w:sz w:val="22"/>
                    </w:rPr>
                    <w:t>en début d’exercice</w:t>
                  </w:r>
                  <w:r w:rsidRPr="00E15E33">
                    <w:rPr>
                      <w:rFonts w:cs="Arial"/>
                      <w:color w:val="0000FF"/>
                      <w:sz w:val="22"/>
                    </w:rPr>
                    <w:t>.</w:t>
                  </w:r>
                </w:p>
                <w:p w:rsidR="00E15E33" w:rsidRDefault="00E15E33"/>
              </w:txbxContent>
            </v:textbox>
          </v:shape>
        </w:pict>
      </w:r>
    </w:p>
    <w:p w:rsidR="00E15E33" w:rsidRDefault="00E15E33" w:rsidP="00E15E33">
      <w:pPr>
        <w:jc w:val="both"/>
        <w:rPr>
          <w:rFonts w:cs="Arial"/>
          <w:noProof/>
          <w:lang w:eastAsia="fr-FR"/>
        </w:rPr>
      </w:pPr>
    </w:p>
    <w:p w:rsidR="00E15E33" w:rsidRDefault="00E15E33" w:rsidP="00E15E33">
      <w:pPr>
        <w:jc w:val="both"/>
        <w:rPr>
          <w:rFonts w:cs="Arial"/>
          <w:b/>
          <w:szCs w:val="24"/>
        </w:rPr>
      </w:pPr>
    </w:p>
    <w:p w:rsidR="00E15E33" w:rsidRDefault="00E15E33" w:rsidP="00E15E33">
      <w:pPr>
        <w:jc w:val="both"/>
        <w:rPr>
          <w:rFonts w:cs="Arial"/>
          <w:noProof/>
          <w:lang w:eastAsia="fr-FR"/>
        </w:rPr>
      </w:pPr>
    </w:p>
    <w:p w:rsidR="00E15E33" w:rsidRDefault="00E15E33" w:rsidP="00E15E33">
      <w:pPr>
        <w:jc w:val="both"/>
        <w:rPr>
          <w:rFonts w:cs="Arial"/>
          <w:noProof/>
          <w:lang w:eastAsia="fr-FR"/>
        </w:rPr>
      </w:pPr>
    </w:p>
    <w:p w:rsidR="00E15E33" w:rsidRDefault="00E15E33" w:rsidP="00E15E33">
      <w:pPr>
        <w:jc w:val="both"/>
        <w:rPr>
          <w:rFonts w:cs="Arial"/>
          <w:noProof/>
          <w:lang w:eastAsia="fr-FR"/>
        </w:rPr>
      </w:pPr>
    </w:p>
    <w:p w:rsidR="00E15E33" w:rsidRDefault="00E15E33" w:rsidP="00E15E33">
      <w:pPr>
        <w:jc w:val="both"/>
        <w:rPr>
          <w:rFonts w:cs="Arial"/>
          <w:noProof/>
          <w:lang w:eastAsia="fr-FR"/>
        </w:rPr>
      </w:pPr>
    </w:p>
    <w:p w:rsidR="00E15E33" w:rsidRDefault="00E15E33" w:rsidP="00E15E33">
      <w:pPr>
        <w:jc w:val="both"/>
        <w:rPr>
          <w:rFonts w:cs="Arial"/>
          <w:noProof/>
          <w:lang w:eastAsia="fr-FR"/>
        </w:rPr>
      </w:pPr>
    </w:p>
    <w:p w:rsidR="00E15E33" w:rsidRPr="0044766E" w:rsidRDefault="00E15E33" w:rsidP="00E15E33">
      <w:pPr>
        <w:jc w:val="both"/>
        <w:rPr>
          <w:rFonts w:cs="Arial"/>
        </w:rPr>
      </w:pPr>
    </w:p>
    <w:p w:rsidR="00E15E33" w:rsidRDefault="00E15E33" w:rsidP="00E15E33">
      <w:pPr>
        <w:jc w:val="both"/>
        <w:rPr>
          <w:rFonts w:cs="Arial"/>
          <w:b/>
        </w:rPr>
      </w:pPr>
    </w:p>
    <w:p w:rsidR="00E15E33" w:rsidRDefault="00E15E33" w:rsidP="00E15E33">
      <w:pPr>
        <w:jc w:val="both"/>
        <w:rPr>
          <w:rFonts w:cs="Arial"/>
          <w:b/>
        </w:rPr>
      </w:pPr>
    </w:p>
    <w:p w:rsidR="00E15E33" w:rsidRDefault="00E15E33" w:rsidP="00E15E33">
      <w:pPr>
        <w:jc w:val="both"/>
        <w:rPr>
          <w:rFonts w:cs="Arial"/>
          <w:b/>
        </w:rPr>
      </w:pPr>
    </w:p>
    <w:p w:rsidR="00E15E33" w:rsidRDefault="008F60F8" w:rsidP="00E15E33">
      <w:pPr>
        <w:jc w:val="both"/>
        <w:rPr>
          <w:rFonts w:cs="Arial"/>
          <w:b/>
        </w:rPr>
      </w:pPr>
      <w:r>
        <w:rPr>
          <w:rFonts w:cs="Arial"/>
          <w:noProof/>
          <w:lang w:eastAsia="fr-FR"/>
        </w:rPr>
        <w:pict>
          <v:shape id="_x0000_s1089" type="#_x0000_t202" style="position:absolute;left:0;text-align:left;margin-left:15.3pt;margin-top:3.95pt;width:463.25pt;height:270.35pt;z-index:251660288" fillcolor="#ffc">
            <v:textbox style="mso-next-textbox:#_x0000_s1089">
              <w:txbxContent>
                <w:p w:rsidR="008F60F8" w:rsidRPr="008F60F8" w:rsidRDefault="008F60F8" w:rsidP="00E15E33">
                  <w:pPr>
                    <w:jc w:val="both"/>
                    <w:rPr>
                      <w:rFonts w:cs="Arial"/>
                      <w:b/>
                      <w:color w:val="0000FF"/>
                      <w:sz w:val="16"/>
                      <w:szCs w:val="24"/>
                    </w:rPr>
                  </w:pPr>
                </w:p>
                <w:p w:rsidR="00E15E33" w:rsidRPr="00E15E33" w:rsidRDefault="00E15E33" w:rsidP="00E15E33">
                  <w:pPr>
                    <w:jc w:val="both"/>
                    <w:rPr>
                      <w:rFonts w:cs="Arial"/>
                      <w:b/>
                      <w:color w:val="0000FF"/>
                      <w:szCs w:val="24"/>
                    </w:rPr>
                  </w:pPr>
                  <w:r w:rsidRPr="00E15E33">
                    <w:rPr>
                      <w:rFonts w:cs="Arial"/>
                      <w:b/>
                      <w:color w:val="0000FF"/>
                      <w:szCs w:val="24"/>
                    </w:rPr>
                    <w:t>Entretien d’appréciation :</w:t>
                  </w:r>
                </w:p>
                <w:p w:rsidR="00E15E33" w:rsidRPr="00E15E33" w:rsidRDefault="00E15E33" w:rsidP="00E15E33">
                  <w:pPr>
                    <w:jc w:val="both"/>
                    <w:rPr>
                      <w:rFonts w:cs="Arial"/>
                      <w:b/>
                      <w:color w:val="0000FF"/>
                      <w:sz w:val="12"/>
                      <w:szCs w:val="24"/>
                    </w:rPr>
                  </w:pPr>
                </w:p>
                <w:p w:rsidR="00E15E33" w:rsidRPr="00E15E33" w:rsidRDefault="00E15E33" w:rsidP="008F60F8">
                  <w:pPr>
                    <w:spacing w:after="80"/>
                    <w:jc w:val="both"/>
                    <w:rPr>
                      <w:rFonts w:cs="Arial"/>
                      <w:color w:val="0000FF"/>
                      <w:sz w:val="22"/>
                    </w:rPr>
                  </w:pPr>
                  <w:r w:rsidRPr="00E15E33">
                    <w:rPr>
                      <w:rFonts w:cs="Arial"/>
                      <w:b/>
                      <w:bCs/>
                      <w:iCs/>
                      <w:color w:val="0000FF"/>
                      <w:sz w:val="22"/>
                    </w:rPr>
                    <w:t>Le système d’évaluation est illicite</w:t>
                  </w:r>
                  <w:r w:rsidRPr="00E15E33">
                    <w:rPr>
                      <w:rFonts w:cs="Arial"/>
                      <w:iCs/>
                      <w:color w:val="0000FF"/>
                      <w:sz w:val="22"/>
                    </w:rPr>
                    <w:t> lorsque les critères mis en place restent flous et ne permettent pas de savoir si ce sont des compétences et des objectifs concrets qui sont jugés ou si ce sont des comportements qui sont évalués avec le risque de subjectivité d’une notation basée sur le comportement du salarié devant adhérer à des valeurs de l’entreprise.</w:t>
                  </w:r>
                  <w:r w:rsidRPr="00E15E33">
                    <w:rPr>
                      <w:rFonts w:cs="Arial"/>
                      <w:iCs/>
                      <w:color w:val="0000FF"/>
                      <w:sz w:val="22"/>
                    </w:rPr>
                    <w:br/>
                    <w:t xml:space="preserve">Une notation sur des critères vagues ne peut qu’avoir un impact sur les conditions de travail des salariés dont l’importance est établie par le fait que l’évaluation a de nécessaires conséquences sur leur rémunération. </w:t>
                  </w:r>
                  <w:r w:rsidRPr="00E15E33">
                    <w:rPr>
                      <w:rFonts w:cs="Arial"/>
                      <w:iCs/>
                      <w:color w:val="0000FF"/>
                      <w:sz w:val="22"/>
                      <w:u w:val="single"/>
                    </w:rPr>
                    <w:t>La multiplication de critères comportementaux détachés de toute effectivité du travail accompli implique la multiplication de performances à atteindre qui ne sont pas dénuées d’équivoques et peuvent placer les salariés dans une insécurité préjudiciable</w:t>
                  </w:r>
                  <w:r w:rsidRPr="00E15E33">
                    <w:rPr>
                      <w:rFonts w:cs="Arial"/>
                      <w:iCs/>
                      <w:color w:val="0000FF"/>
                      <w:sz w:val="22"/>
                    </w:rPr>
                    <w:t xml:space="preserve">. </w:t>
                  </w:r>
                  <w:r w:rsidRPr="00E15E33">
                    <w:rPr>
                      <w:rFonts w:cs="Arial"/>
                      <w:color w:val="0000FF"/>
                      <w:sz w:val="22"/>
                    </w:rPr>
                    <w:t>Tribunal de Grande Instance de Nanterre, 5 septembre 2008 RG n°08/05737</w:t>
                  </w:r>
                </w:p>
                <w:p w:rsidR="00E15E33" w:rsidRPr="00E15E33" w:rsidRDefault="00E15E33" w:rsidP="008F60F8">
                  <w:pPr>
                    <w:spacing w:after="80"/>
                    <w:jc w:val="both"/>
                    <w:rPr>
                      <w:rFonts w:cs="Arial"/>
                      <w:color w:val="0000FF"/>
                      <w:sz w:val="22"/>
                    </w:rPr>
                  </w:pPr>
                  <w:r w:rsidRPr="00E15E33">
                    <w:rPr>
                      <w:rFonts w:cs="Arial"/>
                      <w:color w:val="0000FF"/>
                      <w:sz w:val="22"/>
                    </w:rPr>
                    <w:t>A noter également : la méthode de « benchmark » mise en œuvre par un établissement bancaire consistant à évaluer la performance de ses agences, puis au sein desdites agences des salariés, par rapport aux performances des autres a été jugé illicite (TGI Lyon, 4 sept. 2012, n</w:t>
                  </w:r>
                  <w:r w:rsidRPr="00E15E33">
                    <w:rPr>
                      <w:rFonts w:cs="Arial"/>
                      <w:color w:val="0000FF"/>
                      <w:sz w:val="22"/>
                      <w:vertAlign w:val="superscript"/>
                    </w:rPr>
                    <w:t>o</w:t>
                  </w:r>
                  <w:r w:rsidRPr="00E15E33">
                    <w:rPr>
                      <w:rFonts w:cs="Arial"/>
                      <w:color w:val="0000FF"/>
                      <w:sz w:val="22"/>
                    </w:rPr>
                    <w:t> 11/05300).</w:t>
                  </w:r>
                </w:p>
                <w:p w:rsidR="00E15E33" w:rsidRDefault="00E15E33"/>
              </w:txbxContent>
            </v:textbox>
          </v:shape>
        </w:pict>
      </w:r>
    </w:p>
    <w:p w:rsidR="00E15E33" w:rsidRDefault="00E15E33" w:rsidP="00E15E33">
      <w:pPr>
        <w:jc w:val="both"/>
        <w:rPr>
          <w:rFonts w:cs="Arial"/>
          <w:b/>
        </w:rPr>
      </w:pPr>
    </w:p>
    <w:p w:rsidR="00E15E33" w:rsidRDefault="00E15E33" w:rsidP="00E15E33">
      <w:pPr>
        <w:jc w:val="both"/>
        <w:rPr>
          <w:rFonts w:cs="Arial"/>
          <w:b/>
        </w:rPr>
      </w:pPr>
    </w:p>
    <w:p w:rsidR="00E15E33" w:rsidRDefault="00E15E33" w:rsidP="00E15E33">
      <w:pPr>
        <w:jc w:val="both"/>
        <w:rPr>
          <w:rFonts w:cs="Arial"/>
          <w:b/>
        </w:rPr>
      </w:pPr>
    </w:p>
    <w:p w:rsidR="00E15E33" w:rsidRDefault="00E15E33" w:rsidP="00E15E33">
      <w:pPr>
        <w:jc w:val="both"/>
        <w:rPr>
          <w:rFonts w:cs="Arial"/>
          <w:b/>
        </w:rPr>
      </w:pPr>
    </w:p>
    <w:p w:rsidR="00E15E33" w:rsidRDefault="00E15E33" w:rsidP="00E15E33">
      <w:pPr>
        <w:jc w:val="both"/>
        <w:rPr>
          <w:rFonts w:cs="Arial"/>
          <w:b/>
        </w:rPr>
      </w:pPr>
    </w:p>
    <w:p w:rsidR="00E15E33" w:rsidRDefault="00E15E33" w:rsidP="00E15E33">
      <w:pPr>
        <w:jc w:val="both"/>
        <w:rPr>
          <w:rFonts w:cs="Arial"/>
          <w:b/>
        </w:rPr>
      </w:pPr>
    </w:p>
    <w:p w:rsidR="00E15E33" w:rsidRDefault="00E15E33" w:rsidP="00E15E33">
      <w:pPr>
        <w:jc w:val="both"/>
        <w:rPr>
          <w:rFonts w:cs="Arial"/>
          <w:b/>
        </w:rPr>
      </w:pPr>
    </w:p>
    <w:p w:rsidR="00E15E33" w:rsidRDefault="00E15E33" w:rsidP="00E15E33">
      <w:pPr>
        <w:jc w:val="both"/>
        <w:rPr>
          <w:rFonts w:cs="Arial"/>
          <w:b/>
        </w:rPr>
      </w:pPr>
    </w:p>
    <w:p w:rsidR="00E15E33" w:rsidRDefault="00E15E33" w:rsidP="00E15E33">
      <w:pPr>
        <w:jc w:val="both"/>
        <w:rPr>
          <w:rFonts w:cs="Arial"/>
          <w:b/>
        </w:rPr>
      </w:pPr>
    </w:p>
    <w:p w:rsidR="00E15E33" w:rsidRDefault="00E15E33" w:rsidP="00E15E33">
      <w:pPr>
        <w:jc w:val="both"/>
        <w:rPr>
          <w:rFonts w:cs="Arial"/>
          <w:b/>
        </w:rPr>
      </w:pPr>
    </w:p>
    <w:p w:rsidR="00E15E33" w:rsidRDefault="00E15E33" w:rsidP="00E15E33">
      <w:pPr>
        <w:jc w:val="both"/>
        <w:rPr>
          <w:rFonts w:cs="Arial"/>
          <w:b/>
        </w:rPr>
      </w:pPr>
    </w:p>
    <w:p w:rsidR="00E15E33" w:rsidRDefault="00E15E33" w:rsidP="00E15E33">
      <w:pPr>
        <w:jc w:val="both"/>
        <w:rPr>
          <w:rFonts w:cs="Arial"/>
          <w:b/>
        </w:rPr>
      </w:pPr>
    </w:p>
    <w:p w:rsidR="00E15E33" w:rsidRDefault="00E15E33" w:rsidP="00E15E33">
      <w:pPr>
        <w:jc w:val="both"/>
        <w:rPr>
          <w:rFonts w:cs="Arial"/>
          <w:b/>
        </w:rPr>
      </w:pPr>
    </w:p>
    <w:p w:rsidR="00E15E33" w:rsidRDefault="00E15E33" w:rsidP="00E15E33">
      <w:pPr>
        <w:jc w:val="both"/>
        <w:rPr>
          <w:rFonts w:cs="Arial"/>
          <w:b/>
        </w:rPr>
      </w:pPr>
    </w:p>
    <w:p w:rsidR="00E15E33" w:rsidRDefault="00E15E33" w:rsidP="00E15E33">
      <w:pPr>
        <w:jc w:val="both"/>
        <w:rPr>
          <w:rFonts w:cs="Arial"/>
          <w:b/>
        </w:rPr>
      </w:pPr>
    </w:p>
    <w:p w:rsidR="00E15E33" w:rsidRDefault="00E15E33" w:rsidP="00E15E33">
      <w:pPr>
        <w:jc w:val="both"/>
        <w:rPr>
          <w:rFonts w:cs="Arial"/>
          <w:b/>
        </w:rPr>
      </w:pPr>
    </w:p>
    <w:p w:rsidR="00E15E33" w:rsidRDefault="00E15E33" w:rsidP="00E15E33">
      <w:pPr>
        <w:jc w:val="both"/>
        <w:rPr>
          <w:rFonts w:cs="Arial"/>
          <w:b/>
        </w:rPr>
      </w:pPr>
    </w:p>
    <w:p w:rsidR="00E15E33" w:rsidRDefault="00E15E33" w:rsidP="00E15E33">
      <w:pPr>
        <w:jc w:val="both"/>
        <w:rPr>
          <w:rFonts w:cs="Arial"/>
          <w:b/>
        </w:rPr>
      </w:pPr>
    </w:p>
    <w:p w:rsidR="00E15E33" w:rsidRDefault="00E15E33" w:rsidP="00E15E33">
      <w:pPr>
        <w:jc w:val="both"/>
        <w:rPr>
          <w:rFonts w:cs="Arial"/>
          <w:b/>
        </w:rPr>
      </w:pPr>
    </w:p>
    <w:p w:rsidR="00E15E33" w:rsidRDefault="00E15E33" w:rsidP="00E15E33">
      <w:pPr>
        <w:jc w:val="both"/>
        <w:rPr>
          <w:rFonts w:cs="Arial"/>
          <w:b/>
        </w:rPr>
      </w:pPr>
    </w:p>
    <w:p w:rsidR="00E15E33" w:rsidRDefault="00E15E33" w:rsidP="00E15E33">
      <w:pPr>
        <w:jc w:val="both"/>
        <w:rPr>
          <w:rFonts w:cs="Arial"/>
          <w:b/>
        </w:rPr>
      </w:pPr>
    </w:p>
    <w:p w:rsidR="00184E31" w:rsidRPr="00184E31" w:rsidRDefault="00184E31" w:rsidP="00184E31">
      <w:pPr>
        <w:jc w:val="both"/>
        <w:rPr>
          <w:rFonts w:cs="Arial"/>
          <w:b/>
        </w:rPr>
      </w:pPr>
      <w:r w:rsidRPr="00184E31">
        <w:rPr>
          <w:rFonts w:cs="Arial"/>
          <w:b/>
        </w:rPr>
        <w:t>Lorsqu’ils sont avérés et démontrés, tous ces cas entraînent une réparation du préjudice causé au salarié.</w:t>
      </w:r>
    </w:p>
    <w:p w:rsidR="005E6B4A" w:rsidRDefault="00E15E33" w:rsidP="005E6B4A">
      <w:pPr>
        <w:spacing w:after="120"/>
        <w:jc w:val="center"/>
        <w:rPr>
          <w:rFonts w:cs="Arial"/>
          <w:b/>
          <w:color w:val="0000FF"/>
          <w:sz w:val="32"/>
          <w:szCs w:val="32"/>
        </w:rPr>
      </w:pPr>
      <w:r w:rsidRPr="005E6B4A">
        <w:rPr>
          <w:rFonts w:cs="Arial"/>
          <w:b/>
          <w:color w:val="0000FF"/>
          <w:sz w:val="32"/>
          <w:szCs w:val="32"/>
        </w:rPr>
        <w:lastRenderedPageBreak/>
        <w:t>Enfin,</w:t>
      </w:r>
    </w:p>
    <w:p w:rsidR="005E6B4A" w:rsidRDefault="00E96765" w:rsidP="005E6B4A">
      <w:pPr>
        <w:jc w:val="center"/>
        <w:rPr>
          <w:rFonts w:cs="Arial"/>
          <w:b/>
          <w:color w:val="0000FF"/>
          <w:sz w:val="32"/>
          <w:szCs w:val="32"/>
        </w:rPr>
      </w:pPr>
      <w:r w:rsidRPr="005E6B4A">
        <w:rPr>
          <w:rFonts w:cs="Arial"/>
          <w:b/>
          <w:color w:val="0000FF"/>
          <w:sz w:val="32"/>
          <w:szCs w:val="32"/>
        </w:rPr>
        <w:t>Il</w:t>
      </w:r>
      <w:r w:rsidR="00E15E33" w:rsidRPr="005E6B4A">
        <w:rPr>
          <w:rFonts w:cs="Arial"/>
          <w:b/>
          <w:color w:val="0000FF"/>
          <w:sz w:val="32"/>
          <w:szCs w:val="32"/>
        </w:rPr>
        <w:t xml:space="preserve"> reste l’action collective</w:t>
      </w:r>
    </w:p>
    <w:p w:rsidR="00E15E33" w:rsidRPr="005E6B4A" w:rsidRDefault="00E15E33" w:rsidP="005E6B4A">
      <w:pPr>
        <w:jc w:val="center"/>
        <w:rPr>
          <w:rFonts w:cs="Arial"/>
          <w:b/>
          <w:color w:val="0000FF"/>
          <w:sz w:val="32"/>
          <w:szCs w:val="32"/>
        </w:rPr>
      </w:pPr>
      <w:r w:rsidRPr="005E6B4A">
        <w:rPr>
          <w:rFonts w:cs="Arial"/>
          <w:b/>
          <w:color w:val="0000FF"/>
          <w:sz w:val="32"/>
          <w:szCs w:val="32"/>
        </w:rPr>
        <w:t>pour dire « Stop ! Ça suffit, on n’en peut plus ! ».</w:t>
      </w:r>
    </w:p>
    <w:p w:rsidR="00E96765" w:rsidRPr="00E96765" w:rsidRDefault="00AE0F98" w:rsidP="00E96765">
      <w:pPr>
        <w:spacing w:after="120"/>
        <w:jc w:val="center"/>
        <w:rPr>
          <w:rFonts w:cs="Arial"/>
          <w:b/>
          <w:sz w:val="36"/>
          <w:szCs w:val="26"/>
        </w:rPr>
      </w:pPr>
      <w:r w:rsidRPr="00AE0F98">
        <w:rPr>
          <w:rFonts w:cs="Arial"/>
          <w:b/>
          <w:sz w:val="36"/>
          <w:szCs w:val="26"/>
        </w:rPr>
        <w:fldChar w:fldCharType="begin"/>
      </w:r>
      <w:r w:rsidRPr="00AE0F98">
        <w:rPr>
          <w:rFonts w:cs="Arial"/>
          <w:b/>
          <w:sz w:val="36"/>
          <w:szCs w:val="26"/>
        </w:rPr>
        <w:instrText xml:space="preserve"> INCLUDEPICTURE "https://i2.wp.com/idata.over-blog.com/2/94/94/05/IMAGES-UL/images-ul4/IMAGESUL5/UL6/dessin.JPG" \* MERGEFORMATINET </w:instrText>
      </w:r>
      <w:r w:rsidRPr="00AE0F98">
        <w:rPr>
          <w:rFonts w:cs="Arial"/>
          <w:b/>
          <w:sz w:val="36"/>
          <w:szCs w:val="26"/>
        </w:rPr>
        <w:fldChar w:fldCharType="separate"/>
      </w:r>
      <w:r w:rsidR="005E6B4A" w:rsidRPr="00AE0F98">
        <w:rPr>
          <w:rFonts w:cs="Arial"/>
          <w:b/>
          <w:sz w:val="36"/>
          <w:szCs w:val="26"/>
        </w:rPr>
        <w:pict>
          <v:shape id="_x0000_i1028" type="#_x0000_t75" alt="Résultat de recherche d'images pour &quot;dessins grève cgt&quot;" style="width:225.6pt;height:205.8pt">
            <v:imagedata r:id="rId12" r:href="rId13"/>
          </v:shape>
        </w:pict>
      </w:r>
      <w:r w:rsidRPr="00AE0F98">
        <w:rPr>
          <w:rFonts w:cs="Arial"/>
          <w:b/>
          <w:sz w:val="36"/>
          <w:szCs w:val="26"/>
        </w:rPr>
        <w:fldChar w:fldCharType="end"/>
      </w:r>
    </w:p>
    <w:p w:rsidR="00E96765" w:rsidRPr="005E6B4A" w:rsidRDefault="00E15E33" w:rsidP="005E6B4A">
      <w:pPr>
        <w:jc w:val="center"/>
        <w:rPr>
          <w:rFonts w:cs="Arial"/>
          <w:b/>
          <w:color w:val="0000FF"/>
          <w:sz w:val="32"/>
          <w:szCs w:val="32"/>
        </w:rPr>
      </w:pPr>
      <w:r w:rsidRPr="005E6B4A">
        <w:rPr>
          <w:rFonts w:cs="Arial"/>
          <w:b/>
          <w:color w:val="0000FF"/>
          <w:sz w:val="32"/>
          <w:szCs w:val="32"/>
        </w:rPr>
        <w:t xml:space="preserve">Il reste l’action collective </w:t>
      </w:r>
    </w:p>
    <w:p w:rsidR="00E15E33" w:rsidRPr="005E6B4A" w:rsidRDefault="00E15E33" w:rsidP="005E6B4A">
      <w:pPr>
        <w:jc w:val="center"/>
        <w:rPr>
          <w:rFonts w:cs="Arial"/>
          <w:b/>
          <w:color w:val="0000FF"/>
          <w:sz w:val="32"/>
          <w:szCs w:val="32"/>
        </w:rPr>
      </w:pPr>
      <w:r w:rsidRPr="005E6B4A">
        <w:rPr>
          <w:rFonts w:cs="Arial"/>
          <w:b/>
          <w:color w:val="0000FF"/>
          <w:sz w:val="32"/>
          <w:szCs w:val="32"/>
        </w:rPr>
        <w:t>pour obtenir de meilleures conditions de travail.</w:t>
      </w:r>
    </w:p>
    <w:p w:rsidR="005E6B4A" w:rsidRPr="005E6B4A" w:rsidRDefault="005E6B4A" w:rsidP="005E6B4A">
      <w:pPr>
        <w:jc w:val="center"/>
        <w:rPr>
          <w:rFonts w:cs="Arial"/>
          <w:b/>
          <w:color w:val="0000FF"/>
          <w:sz w:val="32"/>
          <w:szCs w:val="32"/>
        </w:rPr>
      </w:pPr>
    </w:p>
    <w:p w:rsidR="00E96765" w:rsidRPr="005E6B4A" w:rsidRDefault="00E15E33" w:rsidP="005E6B4A">
      <w:pPr>
        <w:jc w:val="center"/>
        <w:rPr>
          <w:rFonts w:cs="Arial"/>
          <w:b/>
          <w:color w:val="0000FF"/>
          <w:sz w:val="32"/>
          <w:szCs w:val="32"/>
        </w:rPr>
      </w:pPr>
      <w:r w:rsidRPr="005E6B4A">
        <w:rPr>
          <w:rFonts w:cs="Arial"/>
          <w:b/>
          <w:color w:val="0000FF"/>
          <w:sz w:val="32"/>
          <w:szCs w:val="32"/>
        </w:rPr>
        <w:t xml:space="preserve">Il reste l’action collective </w:t>
      </w:r>
    </w:p>
    <w:p w:rsidR="00D26F35" w:rsidRDefault="00E15E33" w:rsidP="005E6B4A">
      <w:pPr>
        <w:jc w:val="center"/>
        <w:rPr>
          <w:rFonts w:cs="Arial"/>
          <w:szCs w:val="24"/>
        </w:rPr>
      </w:pPr>
      <w:r w:rsidRPr="005E6B4A">
        <w:rPr>
          <w:rFonts w:cs="Arial"/>
          <w:b/>
          <w:color w:val="0000FF"/>
          <w:sz w:val="32"/>
          <w:szCs w:val="32"/>
        </w:rPr>
        <w:t>pour obtenir une plus juste répartition des richesses que nous produisons.</w:t>
      </w:r>
    </w:p>
    <w:p w:rsidR="00D26F35" w:rsidRDefault="005E6B4A" w:rsidP="005E6B4A">
      <w:pPr>
        <w:jc w:val="center"/>
        <w:rPr>
          <w:rFonts w:cs="Arial"/>
          <w:szCs w:val="24"/>
        </w:rPr>
      </w:pPr>
      <w:r w:rsidRPr="005E6B4A">
        <w:rPr>
          <w:rFonts w:cs="Arial"/>
          <w:szCs w:val="24"/>
        </w:rPr>
        <w:fldChar w:fldCharType="begin"/>
      </w:r>
      <w:r w:rsidRPr="005E6B4A">
        <w:rPr>
          <w:rFonts w:cs="Arial"/>
          <w:szCs w:val="24"/>
        </w:rPr>
        <w:instrText xml:space="preserve"> INCLUDEPICTURE "http://chulimoges.reference-syndicale.fr/files/2016/04/lutte.jpg" \* MERGEFORMATINET </w:instrText>
      </w:r>
      <w:r w:rsidRPr="005E6B4A">
        <w:rPr>
          <w:rFonts w:cs="Arial"/>
          <w:szCs w:val="24"/>
        </w:rPr>
        <w:fldChar w:fldCharType="separate"/>
      </w:r>
      <w:r w:rsidRPr="005E6B4A">
        <w:rPr>
          <w:rFonts w:cs="Arial"/>
          <w:szCs w:val="24"/>
        </w:rPr>
        <w:pict>
          <v:shape id="_x0000_i1029" type="#_x0000_t75" style="width:393.6pt;height:267.6pt">
            <v:imagedata r:id="rId14" r:href="rId15"/>
          </v:shape>
        </w:pict>
      </w:r>
      <w:r w:rsidRPr="005E6B4A">
        <w:rPr>
          <w:rFonts w:cs="Arial"/>
          <w:szCs w:val="24"/>
        </w:rPr>
        <w:fldChar w:fldCharType="end"/>
      </w:r>
    </w:p>
    <w:p w:rsidR="00D26F35" w:rsidRPr="005E6B4A" w:rsidRDefault="00E15E33" w:rsidP="005E6B4A">
      <w:pPr>
        <w:jc w:val="both"/>
        <w:rPr>
          <w:sz w:val="36"/>
          <w:szCs w:val="36"/>
        </w:rPr>
      </w:pPr>
      <w:r w:rsidRPr="005E6B4A">
        <w:rPr>
          <w:rFonts w:cs="Arial"/>
          <w:b/>
          <w:color w:val="0000FF"/>
          <w:sz w:val="36"/>
          <w:szCs w:val="36"/>
        </w:rPr>
        <w:t>Que ce soit dans les instances sociales, aux Conseil</w:t>
      </w:r>
      <w:r w:rsidR="005E6B4A">
        <w:rPr>
          <w:rFonts w:cs="Arial"/>
          <w:b/>
          <w:color w:val="0000FF"/>
          <w:sz w:val="36"/>
          <w:szCs w:val="36"/>
        </w:rPr>
        <w:t>s</w:t>
      </w:r>
      <w:r w:rsidRPr="005E6B4A">
        <w:rPr>
          <w:rFonts w:cs="Arial"/>
          <w:b/>
          <w:color w:val="0000FF"/>
          <w:sz w:val="36"/>
          <w:szCs w:val="36"/>
        </w:rPr>
        <w:t xml:space="preserve"> de prud’hommes ou dans la rue…</w:t>
      </w:r>
      <w:r w:rsidR="00D26F35" w:rsidRPr="005E6B4A">
        <w:rPr>
          <w:rFonts w:cs="Arial"/>
          <w:b/>
          <w:color w:val="0000FF"/>
          <w:sz w:val="36"/>
          <w:szCs w:val="36"/>
        </w:rPr>
        <w:t xml:space="preserve"> </w:t>
      </w:r>
      <w:r w:rsidRPr="005E6B4A">
        <w:rPr>
          <w:rFonts w:cs="Arial"/>
          <w:b/>
          <w:color w:val="0000FF"/>
          <w:sz w:val="36"/>
          <w:szCs w:val="36"/>
        </w:rPr>
        <w:t>Construisons ensemble un véritable rapport de force !</w:t>
      </w:r>
    </w:p>
    <w:p w:rsidR="00D26F35" w:rsidRDefault="00D26F35" w:rsidP="00504CD7">
      <w:pPr>
        <w:pStyle w:val="NormalWeb"/>
        <w:spacing w:before="0" w:beforeAutospacing="0" w:after="0" w:afterAutospacing="0"/>
        <w:jc w:val="both"/>
        <w:rPr>
          <w:rFonts w:ascii="Arial" w:eastAsia="Calibri" w:hAnsi="Arial"/>
          <w:szCs w:val="28"/>
          <w:lang w:eastAsia="en-US"/>
        </w:rPr>
      </w:pPr>
    </w:p>
    <w:p w:rsidR="00D26F35" w:rsidRDefault="00D26F35" w:rsidP="00504CD7">
      <w:pPr>
        <w:pStyle w:val="NormalWeb"/>
        <w:spacing w:before="0" w:beforeAutospacing="0" w:after="0" w:afterAutospacing="0"/>
        <w:jc w:val="both"/>
        <w:rPr>
          <w:rFonts w:ascii="Arial" w:eastAsia="Calibri" w:hAnsi="Arial"/>
          <w:szCs w:val="28"/>
          <w:lang w:eastAsia="en-US"/>
        </w:rPr>
      </w:pPr>
      <w:r>
        <w:rPr>
          <w:b/>
          <w:bCs/>
          <w:sz w:val="28"/>
        </w:rPr>
        <w:pict>
          <v:shape id="_x0000_i1030" type="#_x0000_t75" style="width:503.4pt;height:63.6pt">
            <v:imagedata r:id="rId16" o:title=""/>
          </v:shape>
        </w:pict>
      </w:r>
    </w:p>
    <w:sectPr w:rsidR="00D26F35" w:rsidSect="00897A9A">
      <w:headerReference w:type="even" r:id="rId17"/>
      <w:pgSz w:w="11906" w:h="16838"/>
      <w:pgMar w:top="568" w:right="1134" w:bottom="426"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B04" w:rsidRDefault="00A91B04" w:rsidP="00B76BA2">
      <w:r>
        <w:separator/>
      </w:r>
    </w:p>
  </w:endnote>
  <w:endnote w:type="continuationSeparator" w:id="0">
    <w:p w:rsidR="00A91B04" w:rsidRDefault="00A91B04" w:rsidP="00B76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useo Sans 700">
    <w:altName w:val="Museo Sans 700"/>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B04" w:rsidRDefault="00A91B04" w:rsidP="00B76BA2">
      <w:r>
        <w:separator/>
      </w:r>
    </w:p>
  </w:footnote>
  <w:footnote w:type="continuationSeparator" w:id="0">
    <w:p w:rsidR="00A91B04" w:rsidRDefault="00A91B04" w:rsidP="00B76B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3C9" w:rsidRPr="001C23C9" w:rsidRDefault="001C23C9" w:rsidP="00A363F9">
    <w:pPr>
      <w:pStyle w:val="En-tte"/>
      <w:tabs>
        <w:tab w:val="clear" w:pos="4536"/>
        <w:tab w:val="clear" w:pos="9072"/>
        <w:tab w:val="left" w:pos="2265"/>
      </w:tabs>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82AB1"/>
    <w:multiLevelType w:val="hybridMultilevel"/>
    <w:tmpl w:val="C04EF330"/>
    <w:lvl w:ilvl="0" w:tplc="9E4403DE">
      <w:start w:val="1"/>
      <w:numFmt w:val="decimal"/>
      <w:lvlText w:val="%1."/>
      <w:lvlJc w:val="left"/>
      <w:pPr>
        <w:ind w:left="1260" w:hanging="360"/>
      </w:pPr>
      <w:rPr>
        <w:rFonts w:ascii="Times New Roman" w:hAnsi="Times New Roman" w:cs="Times New Roman" w:hint="default"/>
        <w:sz w:val="27"/>
      </w:rPr>
    </w:lvl>
    <w:lvl w:ilvl="1" w:tplc="040C0019" w:tentative="1">
      <w:start w:val="1"/>
      <w:numFmt w:val="lowerLetter"/>
      <w:lvlText w:val="%2."/>
      <w:lvlJc w:val="left"/>
      <w:pPr>
        <w:ind w:left="1980" w:hanging="360"/>
      </w:pPr>
    </w:lvl>
    <w:lvl w:ilvl="2" w:tplc="040C001B" w:tentative="1">
      <w:start w:val="1"/>
      <w:numFmt w:val="lowerRoman"/>
      <w:lvlText w:val="%3."/>
      <w:lvlJc w:val="right"/>
      <w:pPr>
        <w:ind w:left="2700" w:hanging="180"/>
      </w:pPr>
    </w:lvl>
    <w:lvl w:ilvl="3" w:tplc="040C000F" w:tentative="1">
      <w:start w:val="1"/>
      <w:numFmt w:val="decimal"/>
      <w:lvlText w:val="%4."/>
      <w:lvlJc w:val="left"/>
      <w:pPr>
        <w:ind w:left="3420" w:hanging="360"/>
      </w:pPr>
    </w:lvl>
    <w:lvl w:ilvl="4" w:tplc="040C0019" w:tentative="1">
      <w:start w:val="1"/>
      <w:numFmt w:val="lowerLetter"/>
      <w:lvlText w:val="%5."/>
      <w:lvlJc w:val="left"/>
      <w:pPr>
        <w:ind w:left="4140" w:hanging="360"/>
      </w:pPr>
    </w:lvl>
    <w:lvl w:ilvl="5" w:tplc="040C001B" w:tentative="1">
      <w:start w:val="1"/>
      <w:numFmt w:val="lowerRoman"/>
      <w:lvlText w:val="%6."/>
      <w:lvlJc w:val="right"/>
      <w:pPr>
        <w:ind w:left="4860" w:hanging="180"/>
      </w:pPr>
    </w:lvl>
    <w:lvl w:ilvl="6" w:tplc="040C000F" w:tentative="1">
      <w:start w:val="1"/>
      <w:numFmt w:val="decimal"/>
      <w:lvlText w:val="%7."/>
      <w:lvlJc w:val="left"/>
      <w:pPr>
        <w:ind w:left="5580" w:hanging="360"/>
      </w:pPr>
    </w:lvl>
    <w:lvl w:ilvl="7" w:tplc="040C0019" w:tentative="1">
      <w:start w:val="1"/>
      <w:numFmt w:val="lowerLetter"/>
      <w:lvlText w:val="%8."/>
      <w:lvlJc w:val="left"/>
      <w:pPr>
        <w:ind w:left="6300" w:hanging="360"/>
      </w:pPr>
    </w:lvl>
    <w:lvl w:ilvl="8" w:tplc="040C001B" w:tentative="1">
      <w:start w:val="1"/>
      <w:numFmt w:val="lowerRoman"/>
      <w:lvlText w:val="%9."/>
      <w:lvlJc w:val="right"/>
      <w:pPr>
        <w:ind w:left="7020" w:hanging="180"/>
      </w:pPr>
    </w:lvl>
  </w:abstractNum>
  <w:abstractNum w:abstractNumId="1" w15:restartNumberingAfterBreak="0">
    <w:nsid w:val="0BB85204"/>
    <w:multiLevelType w:val="hybridMultilevel"/>
    <w:tmpl w:val="4BF428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EC5D3A"/>
    <w:multiLevelType w:val="hybridMultilevel"/>
    <w:tmpl w:val="A914E7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503E4C"/>
    <w:multiLevelType w:val="hybridMultilevel"/>
    <w:tmpl w:val="6A28042E"/>
    <w:lvl w:ilvl="0" w:tplc="040C000F">
      <w:start w:val="1"/>
      <w:numFmt w:val="decimal"/>
      <w:lvlText w:val="%1."/>
      <w:lvlJc w:val="left"/>
      <w:pPr>
        <w:ind w:left="3196" w:hanging="360"/>
      </w:pPr>
    </w:lvl>
    <w:lvl w:ilvl="1" w:tplc="040C0019" w:tentative="1">
      <w:start w:val="1"/>
      <w:numFmt w:val="lowerLetter"/>
      <w:lvlText w:val="%2."/>
      <w:lvlJc w:val="left"/>
      <w:pPr>
        <w:ind w:left="3916" w:hanging="360"/>
      </w:pPr>
    </w:lvl>
    <w:lvl w:ilvl="2" w:tplc="040C001B" w:tentative="1">
      <w:start w:val="1"/>
      <w:numFmt w:val="lowerRoman"/>
      <w:lvlText w:val="%3."/>
      <w:lvlJc w:val="right"/>
      <w:pPr>
        <w:ind w:left="4636" w:hanging="180"/>
      </w:pPr>
    </w:lvl>
    <w:lvl w:ilvl="3" w:tplc="040C000F" w:tentative="1">
      <w:start w:val="1"/>
      <w:numFmt w:val="decimal"/>
      <w:lvlText w:val="%4."/>
      <w:lvlJc w:val="left"/>
      <w:pPr>
        <w:ind w:left="5356" w:hanging="360"/>
      </w:pPr>
    </w:lvl>
    <w:lvl w:ilvl="4" w:tplc="040C0019" w:tentative="1">
      <w:start w:val="1"/>
      <w:numFmt w:val="lowerLetter"/>
      <w:lvlText w:val="%5."/>
      <w:lvlJc w:val="left"/>
      <w:pPr>
        <w:ind w:left="6076" w:hanging="360"/>
      </w:pPr>
    </w:lvl>
    <w:lvl w:ilvl="5" w:tplc="040C001B" w:tentative="1">
      <w:start w:val="1"/>
      <w:numFmt w:val="lowerRoman"/>
      <w:lvlText w:val="%6."/>
      <w:lvlJc w:val="right"/>
      <w:pPr>
        <w:ind w:left="6796" w:hanging="180"/>
      </w:pPr>
    </w:lvl>
    <w:lvl w:ilvl="6" w:tplc="040C000F" w:tentative="1">
      <w:start w:val="1"/>
      <w:numFmt w:val="decimal"/>
      <w:lvlText w:val="%7."/>
      <w:lvlJc w:val="left"/>
      <w:pPr>
        <w:ind w:left="7516" w:hanging="360"/>
      </w:pPr>
    </w:lvl>
    <w:lvl w:ilvl="7" w:tplc="040C0019" w:tentative="1">
      <w:start w:val="1"/>
      <w:numFmt w:val="lowerLetter"/>
      <w:lvlText w:val="%8."/>
      <w:lvlJc w:val="left"/>
      <w:pPr>
        <w:ind w:left="8236" w:hanging="360"/>
      </w:pPr>
    </w:lvl>
    <w:lvl w:ilvl="8" w:tplc="040C001B" w:tentative="1">
      <w:start w:val="1"/>
      <w:numFmt w:val="lowerRoman"/>
      <w:lvlText w:val="%9."/>
      <w:lvlJc w:val="right"/>
      <w:pPr>
        <w:ind w:left="8956" w:hanging="180"/>
      </w:pPr>
    </w:lvl>
  </w:abstractNum>
  <w:abstractNum w:abstractNumId="4" w15:restartNumberingAfterBreak="0">
    <w:nsid w:val="18982902"/>
    <w:multiLevelType w:val="hybridMultilevel"/>
    <w:tmpl w:val="EF24CE9E"/>
    <w:lvl w:ilvl="0" w:tplc="AA5C0FD6">
      <w:numFmt w:val="bullet"/>
      <w:lvlText w:val="-"/>
      <w:lvlJc w:val="left"/>
      <w:pPr>
        <w:ind w:left="1080" w:hanging="36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2A3A408D"/>
    <w:multiLevelType w:val="hybridMultilevel"/>
    <w:tmpl w:val="13260ECC"/>
    <w:lvl w:ilvl="0" w:tplc="9300005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53717A"/>
    <w:multiLevelType w:val="hybridMultilevel"/>
    <w:tmpl w:val="FCB2CEFE"/>
    <w:lvl w:ilvl="0" w:tplc="AA5C0FD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152E5F"/>
    <w:multiLevelType w:val="hybridMultilevel"/>
    <w:tmpl w:val="4A587C9E"/>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8" w15:restartNumberingAfterBreak="0">
    <w:nsid w:val="437762ED"/>
    <w:multiLevelType w:val="hybridMultilevel"/>
    <w:tmpl w:val="E7F089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96732B1"/>
    <w:multiLevelType w:val="hybridMultilevel"/>
    <w:tmpl w:val="C04EF330"/>
    <w:lvl w:ilvl="0" w:tplc="9E4403DE">
      <w:start w:val="1"/>
      <w:numFmt w:val="decimal"/>
      <w:lvlText w:val="%1."/>
      <w:lvlJc w:val="left"/>
      <w:pPr>
        <w:ind w:left="1260" w:hanging="360"/>
      </w:pPr>
      <w:rPr>
        <w:rFonts w:ascii="Times New Roman" w:hAnsi="Times New Roman" w:cs="Times New Roman" w:hint="default"/>
        <w:sz w:val="27"/>
      </w:rPr>
    </w:lvl>
    <w:lvl w:ilvl="1" w:tplc="040C0019" w:tentative="1">
      <w:start w:val="1"/>
      <w:numFmt w:val="lowerLetter"/>
      <w:lvlText w:val="%2."/>
      <w:lvlJc w:val="left"/>
      <w:pPr>
        <w:ind w:left="1980" w:hanging="360"/>
      </w:pPr>
    </w:lvl>
    <w:lvl w:ilvl="2" w:tplc="040C001B" w:tentative="1">
      <w:start w:val="1"/>
      <w:numFmt w:val="lowerRoman"/>
      <w:lvlText w:val="%3."/>
      <w:lvlJc w:val="right"/>
      <w:pPr>
        <w:ind w:left="2700" w:hanging="180"/>
      </w:pPr>
    </w:lvl>
    <w:lvl w:ilvl="3" w:tplc="040C000F" w:tentative="1">
      <w:start w:val="1"/>
      <w:numFmt w:val="decimal"/>
      <w:lvlText w:val="%4."/>
      <w:lvlJc w:val="left"/>
      <w:pPr>
        <w:ind w:left="3420" w:hanging="360"/>
      </w:pPr>
    </w:lvl>
    <w:lvl w:ilvl="4" w:tplc="040C0019" w:tentative="1">
      <w:start w:val="1"/>
      <w:numFmt w:val="lowerLetter"/>
      <w:lvlText w:val="%5."/>
      <w:lvlJc w:val="left"/>
      <w:pPr>
        <w:ind w:left="4140" w:hanging="360"/>
      </w:pPr>
    </w:lvl>
    <w:lvl w:ilvl="5" w:tplc="040C001B" w:tentative="1">
      <w:start w:val="1"/>
      <w:numFmt w:val="lowerRoman"/>
      <w:lvlText w:val="%6."/>
      <w:lvlJc w:val="right"/>
      <w:pPr>
        <w:ind w:left="4860" w:hanging="180"/>
      </w:pPr>
    </w:lvl>
    <w:lvl w:ilvl="6" w:tplc="040C000F" w:tentative="1">
      <w:start w:val="1"/>
      <w:numFmt w:val="decimal"/>
      <w:lvlText w:val="%7."/>
      <w:lvlJc w:val="left"/>
      <w:pPr>
        <w:ind w:left="5580" w:hanging="360"/>
      </w:pPr>
    </w:lvl>
    <w:lvl w:ilvl="7" w:tplc="040C0019" w:tentative="1">
      <w:start w:val="1"/>
      <w:numFmt w:val="lowerLetter"/>
      <w:lvlText w:val="%8."/>
      <w:lvlJc w:val="left"/>
      <w:pPr>
        <w:ind w:left="6300" w:hanging="360"/>
      </w:pPr>
    </w:lvl>
    <w:lvl w:ilvl="8" w:tplc="040C001B" w:tentative="1">
      <w:start w:val="1"/>
      <w:numFmt w:val="lowerRoman"/>
      <w:lvlText w:val="%9."/>
      <w:lvlJc w:val="right"/>
      <w:pPr>
        <w:ind w:left="7020" w:hanging="180"/>
      </w:pPr>
    </w:lvl>
  </w:abstractNum>
  <w:abstractNum w:abstractNumId="10" w15:restartNumberingAfterBreak="0">
    <w:nsid w:val="4B3E4006"/>
    <w:multiLevelType w:val="hybridMultilevel"/>
    <w:tmpl w:val="60AAE39A"/>
    <w:lvl w:ilvl="0" w:tplc="20E0B536">
      <w:start w:val="19"/>
      <w:numFmt w:val="bullet"/>
      <w:lvlText w:val=""/>
      <w:lvlJc w:val="left"/>
      <w:pPr>
        <w:ind w:left="2443" w:hanging="360"/>
      </w:pPr>
      <w:rPr>
        <w:rFonts w:ascii="Wingdings" w:eastAsia="Calibri" w:hAnsi="Wingdings" w:cs="Times New Roman" w:hint="default"/>
        <w:b/>
        <w:color w:val="0000FF"/>
        <w:sz w:val="36"/>
        <w:szCs w:val="44"/>
      </w:rPr>
    </w:lvl>
    <w:lvl w:ilvl="1" w:tplc="040C0003" w:tentative="1">
      <w:start w:val="1"/>
      <w:numFmt w:val="bullet"/>
      <w:lvlText w:val="o"/>
      <w:lvlJc w:val="left"/>
      <w:pPr>
        <w:ind w:left="3163" w:hanging="360"/>
      </w:pPr>
      <w:rPr>
        <w:rFonts w:ascii="Courier New" w:hAnsi="Courier New" w:cs="Courier New" w:hint="default"/>
      </w:rPr>
    </w:lvl>
    <w:lvl w:ilvl="2" w:tplc="040C0005" w:tentative="1">
      <w:start w:val="1"/>
      <w:numFmt w:val="bullet"/>
      <w:lvlText w:val=""/>
      <w:lvlJc w:val="left"/>
      <w:pPr>
        <w:ind w:left="3883" w:hanging="360"/>
      </w:pPr>
      <w:rPr>
        <w:rFonts w:ascii="Wingdings" w:hAnsi="Wingdings" w:hint="default"/>
      </w:rPr>
    </w:lvl>
    <w:lvl w:ilvl="3" w:tplc="040C0001" w:tentative="1">
      <w:start w:val="1"/>
      <w:numFmt w:val="bullet"/>
      <w:lvlText w:val=""/>
      <w:lvlJc w:val="left"/>
      <w:pPr>
        <w:ind w:left="4603" w:hanging="360"/>
      </w:pPr>
      <w:rPr>
        <w:rFonts w:ascii="Symbol" w:hAnsi="Symbol" w:hint="default"/>
      </w:rPr>
    </w:lvl>
    <w:lvl w:ilvl="4" w:tplc="040C0003" w:tentative="1">
      <w:start w:val="1"/>
      <w:numFmt w:val="bullet"/>
      <w:lvlText w:val="o"/>
      <w:lvlJc w:val="left"/>
      <w:pPr>
        <w:ind w:left="5323" w:hanging="360"/>
      </w:pPr>
      <w:rPr>
        <w:rFonts w:ascii="Courier New" w:hAnsi="Courier New" w:cs="Courier New" w:hint="default"/>
      </w:rPr>
    </w:lvl>
    <w:lvl w:ilvl="5" w:tplc="040C0005" w:tentative="1">
      <w:start w:val="1"/>
      <w:numFmt w:val="bullet"/>
      <w:lvlText w:val=""/>
      <w:lvlJc w:val="left"/>
      <w:pPr>
        <w:ind w:left="6043" w:hanging="360"/>
      </w:pPr>
      <w:rPr>
        <w:rFonts w:ascii="Wingdings" w:hAnsi="Wingdings" w:hint="default"/>
      </w:rPr>
    </w:lvl>
    <w:lvl w:ilvl="6" w:tplc="040C0001" w:tentative="1">
      <w:start w:val="1"/>
      <w:numFmt w:val="bullet"/>
      <w:lvlText w:val=""/>
      <w:lvlJc w:val="left"/>
      <w:pPr>
        <w:ind w:left="6763" w:hanging="360"/>
      </w:pPr>
      <w:rPr>
        <w:rFonts w:ascii="Symbol" w:hAnsi="Symbol" w:hint="default"/>
      </w:rPr>
    </w:lvl>
    <w:lvl w:ilvl="7" w:tplc="040C0003" w:tentative="1">
      <w:start w:val="1"/>
      <w:numFmt w:val="bullet"/>
      <w:lvlText w:val="o"/>
      <w:lvlJc w:val="left"/>
      <w:pPr>
        <w:ind w:left="7483" w:hanging="360"/>
      </w:pPr>
      <w:rPr>
        <w:rFonts w:ascii="Courier New" w:hAnsi="Courier New" w:cs="Courier New" w:hint="default"/>
      </w:rPr>
    </w:lvl>
    <w:lvl w:ilvl="8" w:tplc="040C0005" w:tentative="1">
      <w:start w:val="1"/>
      <w:numFmt w:val="bullet"/>
      <w:lvlText w:val=""/>
      <w:lvlJc w:val="left"/>
      <w:pPr>
        <w:ind w:left="8203" w:hanging="360"/>
      </w:pPr>
      <w:rPr>
        <w:rFonts w:ascii="Wingdings" w:hAnsi="Wingdings" w:hint="default"/>
      </w:rPr>
    </w:lvl>
  </w:abstractNum>
  <w:abstractNum w:abstractNumId="11" w15:restartNumberingAfterBreak="0">
    <w:nsid w:val="4CCD12C0"/>
    <w:multiLevelType w:val="hybridMultilevel"/>
    <w:tmpl w:val="282A41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E667112"/>
    <w:multiLevelType w:val="hybridMultilevel"/>
    <w:tmpl w:val="18ACC3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7AB053E"/>
    <w:multiLevelType w:val="hybridMultilevel"/>
    <w:tmpl w:val="81D0840A"/>
    <w:lvl w:ilvl="0" w:tplc="1E9EDA4C">
      <w:start w:val="19"/>
      <w:numFmt w:val="bullet"/>
      <w:lvlText w:val=""/>
      <w:lvlJc w:val="left"/>
      <w:pPr>
        <w:ind w:left="720" w:hanging="360"/>
      </w:pPr>
      <w:rPr>
        <w:rFonts w:ascii="Wingdings" w:eastAsia="Calibri" w:hAnsi="Wingdings" w:cs="Times New Roman"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B440B6C"/>
    <w:multiLevelType w:val="hybridMultilevel"/>
    <w:tmpl w:val="AAA87C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B811F4D"/>
    <w:multiLevelType w:val="hybridMultilevel"/>
    <w:tmpl w:val="13145F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6D53EAB"/>
    <w:multiLevelType w:val="hybridMultilevel"/>
    <w:tmpl w:val="244CDB1A"/>
    <w:lvl w:ilvl="0" w:tplc="1E9EDA4C">
      <w:start w:val="19"/>
      <w:numFmt w:val="bullet"/>
      <w:lvlText w:val=""/>
      <w:lvlJc w:val="left"/>
      <w:pPr>
        <w:ind w:left="720" w:hanging="360"/>
      </w:pPr>
      <w:rPr>
        <w:rFonts w:ascii="Wingdings" w:eastAsia="Calibri" w:hAnsi="Wingdings" w:cs="Times New Roman"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81F4344"/>
    <w:multiLevelType w:val="hybridMultilevel"/>
    <w:tmpl w:val="99C4638A"/>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8" w15:restartNumberingAfterBreak="0">
    <w:nsid w:val="76265E53"/>
    <w:multiLevelType w:val="hybridMultilevel"/>
    <w:tmpl w:val="E6303D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8621073"/>
    <w:multiLevelType w:val="hybridMultilevel"/>
    <w:tmpl w:val="ECD092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A987472"/>
    <w:multiLevelType w:val="multilevel"/>
    <w:tmpl w:val="14D22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DC2604"/>
    <w:multiLevelType w:val="hybridMultilevel"/>
    <w:tmpl w:val="38800B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DB56914"/>
    <w:multiLevelType w:val="hybridMultilevel"/>
    <w:tmpl w:val="C430EE42"/>
    <w:lvl w:ilvl="0" w:tplc="32BE313A">
      <w:numFmt w:val="bullet"/>
      <w:lvlText w:val="-"/>
      <w:lvlJc w:val="left"/>
      <w:pPr>
        <w:ind w:left="720" w:hanging="360"/>
      </w:pPr>
      <w:rPr>
        <w:rFonts w:ascii="Arial" w:eastAsia="Times New Roman" w:hAnsi="Arial" w:cs="Arial" w:hint="default"/>
        <w:color w:val="00000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2"/>
  </w:num>
  <w:num w:numId="4">
    <w:abstractNumId w:val="20"/>
  </w:num>
  <w:num w:numId="5">
    <w:abstractNumId w:val="17"/>
  </w:num>
  <w:num w:numId="6">
    <w:abstractNumId w:val="15"/>
  </w:num>
  <w:num w:numId="7">
    <w:abstractNumId w:val="2"/>
  </w:num>
  <w:num w:numId="8">
    <w:abstractNumId w:val="8"/>
  </w:num>
  <w:num w:numId="9">
    <w:abstractNumId w:val="12"/>
  </w:num>
  <w:num w:numId="10">
    <w:abstractNumId w:val="1"/>
  </w:num>
  <w:num w:numId="11">
    <w:abstractNumId w:val="9"/>
  </w:num>
  <w:num w:numId="12">
    <w:abstractNumId w:val="0"/>
  </w:num>
  <w:num w:numId="13">
    <w:abstractNumId w:val="16"/>
  </w:num>
  <w:num w:numId="14">
    <w:abstractNumId w:val="13"/>
  </w:num>
  <w:num w:numId="15">
    <w:abstractNumId w:val="10"/>
  </w:num>
  <w:num w:numId="16">
    <w:abstractNumId w:val="7"/>
  </w:num>
  <w:num w:numId="17">
    <w:abstractNumId w:val="3"/>
  </w:num>
  <w:num w:numId="18">
    <w:abstractNumId w:val="21"/>
  </w:num>
  <w:num w:numId="19">
    <w:abstractNumId w:val="19"/>
  </w:num>
  <w:num w:numId="20">
    <w:abstractNumId w:val="11"/>
  </w:num>
  <w:num w:numId="21">
    <w:abstractNumId w:val="6"/>
  </w:num>
  <w:num w:numId="22">
    <w:abstractNumId w:val="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Moves/>
  <w:defaultTabStop w:val="709"/>
  <w:hyphenationZone w:val="425"/>
  <w:evenAndOddHeaders/>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6072"/>
    <w:rsid w:val="000138DD"/>
    <w:rsid w:val="000302D4"/>
    <w:rsid w:val="0003490D"/>
    <w:rsid w:val="00036E31"/>
    <w:rsid w:val="00040CCA"/>
    <w:rsid w:val="0004613E"/>
    <w:rsid w:val="0005532A"/>
    <w:rsid w:val="0005779C"/>
    <w:rsid w:val="00057D44"/>
    <w:rsid w:val="00061FAC"/>
    <w:rsid w:val="000624F8"/>
    <w:rsid w:val="00080C55"/>
    <w:rsid w:val="00084F56"/>
    <w:rsid w:val="000936D4"/>
    <w:rsid w:val="000A7A1E"/>
    <w:rsid w:val="000B7663"/>
    <w:rsid w:val="000C4F40"/>
    <w:rsid w:val="000D2415"/>
    <w:rsid w:val="000E6625"/>
    <w:rsid w:val="000F768E"/>
    <w:rsid w:val="00100ED3"/>
    <w:rsid w:val="00115331"/>
    <w:rsid w:val="00136A4D"/>
    <w:rsid w:val="001370EC"/>
    <w:rsid w:val="00137A10"/>
    <w:rsid w:val="0014617C"/>
    <w:rsid w:val="00146D45"/>
    <w:rsid w:val="00166029"/>
    <w:rsid w:val="00171DD4"/>
    <w:rsid w:val="0017764B"/>
    <w:rsid w:val="00183C9E"/>
    <w:rsid w:val="00184E31"/>
    <w:rsid w:val="0019000B"/>
    <w:rsid w:val="001939E7"/>
    <w:rsid w:val="00195E78"/>
    <w:rsid w:val="001A133F"/>
    <w:rsid w:val="001A48A2"/>
    <w:rsid w:val="001A4E57"/>
    <w:rsid w:val="001A5517"/>
    <w:rsid w:val="001C23C9"/>
    <w:rsid w:val="001C2918"/>
    <w:rsid w:val="001C7FC4"/>
    <w:rsid w:val="001D4DE7"/>
    <w:rsid w:val="001D68AA"/>
    <w:rsid w:val="001E6376"/>
    <w:rsid w:val="001F71E1"/>
    <w:rsid w:val="002045D4"/>
    <w:rsid w:val="00226072"/>
    <w:rsid w:val="00236C3B"/>
    <w:rsid w:val="002428A1"/>
    <w:rsid w:val="002436DF"/>
    <w:rsid w:val="00253FAE"/>
    <w:rsid w:val="00263BBC"/>
    <w:rsid w:val="00270BF3"/>
    <w:rsid w:val="00272235"/>
    <w:rsid w:val="00280E05"/>
    <w:rsid w:val="00281EB0"/>
    <w:rsid w:val="0029266B"/>
    <w:rsid w:val="0029392B"/>
    <w:rsid w:val="00297563"/>
    <w:rsid w:val="002A3037"/>
    <w:rsid w:val="002A41EA"/>
    <w:rsid w:val="002B2C37"/>
    <w:rsid w:val="002B5DFC"/>
    <w:rsid w:val="002D084F"/>
    <w:rsid w:val="002D2822"/>
    <w:rsid w:val="002D3133"/>
    <w:rsid w:val="002D4852"/>
    <w:rsid w:val="002D6C30"/>
    <w:rsid w:val="00304B37"/>
    <w:rsid w:val="00310770"/>
    <w:rsid w:val="00310F75"/>
    <w:rsid w:val="00314B03"/>
    <w:rsid w:val="00315C61"/>
    <w:rsid w:val="0032439C"/>
    <w:rsid w:val="00327B60"/>
    <w:rsid w:val="0036208C"/>
    <w:rsid w:val="00373F12"/>
    <w:rsid w:val="00387B93"/>
    <w:rsid w:val="00393E9D"/>
    <w:rsid w:val="0039666F"/>
    <w:rsid w:val="003A32D5"/>
    <w:rsid w:val="003B3B03"/>
    <w:rsid w:val="003B66EC"/>
    <w:rsid w:val="003C1A11"/>
    <w:rsid w:val="003D1C04"/>
    <w:rsid w:val="003D399A"/>
    <w:rsid w:val="003E1939"/>
    <w:rsid w:val="003E326E"/>
    <w:rsid w:val="003F39AB"/>
    <w:rsid w:val="0040152B"/>
    <w:rsid w:val="00402DBA"/>
    <w:rsid w:val="00406AD3"/>
    <w:rsid w:val="0042095E"/>
    <w:rsid w:val="00423AE5"/>
    <w:rsid w:val="004268C5"/>
    <w:rsid w:val="004429BD"/>
    <w:rsid w:val="0044360F"/>
    <w:rsid w:val="00453EDD"/>
    <w:rsid w:val="0045636B"/>
    <w:rsid w:val="0045733A"/>
    <w:rsid w:val="00462932"/>
    <w:rsid w:val="00471BEC"/>
    <w:rsid w:val="00483936"/>
    <w:rsid w:val="00486D4B"/>
    <w:rsid w:val="004B092A"/>
    <w:rsid w:val="004B37EE"/>
    <w:rsid w:val="004D49A7"/>
    <w:rsid w:val="004D7105"/>
    <w:rsid w:val="004E4484"/>
    <w:rsid w:val="004E67B9"/>
    <w:rsid w:val="004F33E7"/>
    <w:rsid w:val="004F6E36"/>
    <w:rsid w:val="00500DB2"/>
    <w:rsid w:val="00504CD7"/>
    <w:rsid w:val="00512398"/>
    <w:rsid w:val="00513265"/>
    <w:rsid w:val="00515EF6"/>
    <w:rsid w:val="00517F12"/>
    <w:rsid w:val="0052611D"/>
    <w:rsid w:val="00526163"/>
    <w:rsid w:val="005441CE"/>
    <w:rsid w:val="00546ED9"/>
    <w:rsid w:val="00560CF4"/>
    <w:rsid w:val="00563A11"/>
    <w:rsid w:val="005676EA"/>
    <w:rsid w:val="0057074D"/>
    <w:rsid w:val="00572456"/>
    <w:rsid w:val="00585EA3"/>
    <w:rsid w:val="00586264"/>
    <w:rsid w:val="00597393"/>
    <w:rsid w:val="00597549"/>
    <w:rsid w:val="005C14AC"/>
    <w:rsid w:val="005C25EA"/>
    <w:rsid w:val="005E294C"/>
    <w:rsid w:val="005E2A62"/>
    <w:rsid w:val="005E6B4A"/>
    <w:rsid w:val="005E7196"/>
    <w:rsid w:val="005E7698"/>
    <w:rsid w:val="005F2FE6"/>
    <w:rsid w:val="005F38AB"/>
    <w:rsid w:val="005F6C11"/>
    <w:rsid w:val="0062271B"/>
    <w:rsid w:val="006275D7"/>
    <w:rsid w:val="00630CD8"/>
    <w:rsid w:val="0066518B"/>
    <w:rsid w:val="006673B7"/>
    <w:rsid w:val="00675A7D"/>
    <w:rsid w:val="006764F6"/>
    <w:rsid w:val="00686FCF"/>
    <w:rsid w:val="00687E1D"/>
    <w:rsid w:val="006945BA"/>
    <w:rsid w:val="006B3022"/>
    <w:rsid w:val="006C1BC9"/>
    <w:rsid w:val="006C724E"/>
    <w:rsid w:val="006D11B8"/>
    <w:rsid w:val="00701113"/>
    <w:rsid w:val="00715B33"/>
    <w:rsid w:val="0073722C"/>
    <w:rsid w:val="00747DDF"/>
    <w:rsid w:val="00751B18"/>
    <w:rsid w:val="00753372"/>
    <w:rsid w:val="007547D2"/>
    <w:rsid w:val="00770CC0"/>
    <w:rsid w:val="00771A1E"/>
    <w:rsid w:val="00775731"/>
    <w:rsid w:val="007906CD"/>
    <w:rsid w:val="00793980"/>
    <w:rsid w:val="00794690"/>
    <w:rsid w:val="007C588C"/>
    <w:rsid w:val="007F0433"/>
    <w:rsid w:val="007F0CA3"/>
    <w:rsid w:val="007F10F4"/>
    <w:rsid w:val="0080423E"/>
    <w:rsid w:val="008061C4"/>
    <w:rsid w:val="008249A4"/>
    <w:rsid w:val="00826E54"/>
    <w:rsid w:val="008323FF"/>
    <w:rsid w:val="00832CC7"/>
    <w:rsid w:val="008613B1"/>
    <w:rsid w:val="00863070"/>
    <w:rsid w:val="00867C9A"/>
    <w:rsid w:val="00872119"/>
    <w:rsid w:val="00872511"/>
    <w:rsid w:val="008726E6"/>
    <w:rsid w:val="00883DA3"/>
    <w:rsid w:val="00896A82"/>
    <w:rsid w:val="00897A9A"/>
    <w:rsid w:val="008A1CE2"/>
    <w:rsid w:val="008A7564"/>
    <w:rsid w:val="008B56CB"/>
    <w:rsid w:val="008B773A"/>
    <w:rsid w:val="008F0F21"/>
    <w:rsid w:val="008F60F8"/>
    <w:rsid w:val="00905B21"/>
    <w:rsid w:val="00916AAE"/>
    <w:rsid w:val="00921027"/>
    <w:rsid w:val="00924B6F"/>
    <w:rsid w:val="00927BD6"/>
    <w:rsid w:val="00961250"/>
    <w:rsid w:val="00965F4C"/>
    <w:rsid w:val="00977C8D"/>
    <w:rsid w:val="00983092"/>
    <w:rsid w:val="0099474E"/>
    <w:rsid w:val="00997563"/>
    <w:rsid w:val="009A49A2"/>
    <w:rsid w:val="009B1D42"/>
    <w:rsid w:val="009C6947"/>
    <w:rsid w:val="009D22A5"/>
    <w:rsid w:val="009E1BC0"/>
    <w:rsid w:val="009E6B0E"/>
    <w:rsid w:val="00A0023E"/>
    <w:rsid w:val="00A016D7"/>
    <w:rsid w:val="00A2656F"/>
    <w:rsid w:val="00A3564B"/>
    <w:rsid w:val="00A363F9"/>
    <w:rsid w:val="00A454BE"/>
    <w:rsid w:val="00A47298"/>
    <w:rsid w:val="00A52DDC"/>
    <w:rsid w:val="00A55E7A"/>
    <w:rsid w:val="00A72FA5"/>
    <w:rsid w:val="00A775A1"/>
    <w:rsid w:val="00A907DE"/>
    <w:rsid w:val="00A91B04"/>
    <w:rsid w:val="00A973C8"/>
    <w:rsid w:val="00AA30CD"/>
    <w:rsid w:val="00AA4B6B"/>
    <w:rsid w:val="00AB287E"/>
    <w:rsid w:val="00AB5A20"/>
    <w:rsid w:val="00AB6964"/>
    <w:rsid w:val="00AC5395"/>
    <w:rsid w:val="00AC75FB"/>
    <w:rsid w:val="00AD5AC4"/>
    <w:rsid w:val="00AE0F98"/>
    <w:rsid w:val="00AE4CB8"/>
    <w:rsid w:val="00B00B91"/>
    <w:rsid w:val="00B12BC2"/>
    <w:rsid w:val="00B3484B"/>
    <w:rsid w:val="00B43485"/>
    <w:rsid w:val="00B577E1"/>
    <w:rsid w:val="00B604E4"/>
    <w:rsid w:val="00B70BB6"/>
    <w:rsid w:val="00B7250F"/>
    <w:rsid w:val="00B72606"/>
    <w:rsid w:val="00B73292"/>
    <w:rsid w:val="00B7454C"/>
    <w:rsid w:val="00B76BA2"/>
    <w:rsid w:val="00B77F3B"/>
    <w:rsid w:val="00B80081"/>
    <w:rsid w:val="00B85120"/>
    <w:rsid w:val="00BB2177"/>
    <w:rsid w:val="00BB376B"/>
    <w:rsid w:val="00BC4113"/>
    <w:rsid w:val="00BC4501"/>
    <w:rsid w:val="00BC6C88"/>
    <w:rsid w:val="00BE073A"/>
    <w:rsid w:val="00C1268C"/>
    <w:rsid w:val="00C15563"/>
    <w:rsid w:val="00C22265"/>
    <w:rsid w:val="00C22BBD"/>
    <w:rsid w:val="00C278AC"/>
    <w:rsid w:val="00C27F49"/>
    <w:rsid w:val="00C560B3"/>
    <w:rsid w:val="00C63E3E"/>
    <w:rsid w:val="00C64041"/>
    <w:rsid w:val="00C72501"/>
    <w:rsid w:val="00C72A0B"/>
    <w:rsid w:val="00C750AF"/>
    <w:rsid w:val="00C807D2"/>
    <w:rsid w:val="00C86A58"/>
    <w:rsid w:val="00C9117F"/>
    <w:rsid w:val="00C93374"/>
    <w:rsid w:val="00CA1EFA"/>
    <w:rsid w:val="00CA2DEC"/>
    <w:rsid w:val="00CA3D89"/>
    <w:rsid w:val="00CB2F01"/>
    <w:rsid w:val="00CD143F"/>
    <w:rsid w:val="00CE4119"/>
    <w:rsid w:val="00CF0E77"/>
    <w:rsid w:val="00CF51E0"/>
    <w:rsid w:val="00CF7948"/>
    <w:rsid w:val="00D0251C"/>
    <w:rsid w:val="00D058E7"/>
    <w:rsid w:val="00D12B6A"/>
    <w:rsid w:val="00D1522E"/>
    <w:rsid w:val="00D26BB0"/>
    <w:rsid w:val="00D26F35"/>
    <w:rsid w:val="00D35379"/>
    <w:rsid w:val="00D55A97"/>
    <w:rsid w:val="00D55ACB"/>
    <w:rsid w:val="00D5715A"/>
    <w:rsid w:val="00D604C2"/>
    <w:rsid w:val="00D81B96"/>
    <w:rsid w:val="00D81C71"/>
    <w:rsid w:val="00D879E5"/>
    <w:rsid w:val="00D91497"/>
    <w:rsid w:val="00D93BF3"/>
    <w:rsid w:val="00DA24F8"/>
    <w:rsid w:val="00DB7196"/>
    <w:rsid w:val="00DC4A76"/>
    <w:rsid w:val="00DD2242"/>
    <w:rsid w:val="00DD5A11"/>
    <w:rsid w:val="00DE213F"/>
    <w:rsid w:val="00DF785F"/>
    <w:rsid w:val="00E0103F"/>
    <w:rsid w:val="00E04908"/>
    <w:rsid w:val="00E057AB"/>
    <w:rsid w:val="00E12F71"/>
    <w:rsid w:val="00E15E33"/>
    <w:rsid w:val="00E16947"/>
    <w:rsid w:val="00E1779D"/>
    <w:rsid w:val="00E2053F"/>
    <w:rsid w:val="00E211BE"/>
    <w:rsid w:val="00E24021"/>
    <w:rsid w:val="00E30453"/>
    <w:rsid w:val="00E35C5D"/>
    <w:rsid w:val="00E36610"/>
    <w:rsid w:val="00E61CAF"/>
    <w:rsid w:val="00E7349C"/>
    <w:rsid w:val="00E74E62"/>
    <w:rsid w:val="00E77595"/>
    <w:rsid w:val="00E8436C"/>
    <w:rsid w:val="00E8649F"/>
    <w:rsid w:val="00E90248"/>
    <w:rsid w:val="00E927A9"/>
    <w:rsid w:val="00E953DA"/>
    <w:rsid w:val="00E96765"/>
    <w:rsid w:val="00EB0B3C"/>
    <w:rsid w:val="00EC2EF6"/>
    <w:rsid w:val="00EF7A2C"/>
    <w:rsid w:val="00F01535"/>
    <w:rsid w:val="00F02F76"/>
    <w:rsid w:val="00F22711"/>
    <w:rsid w:val="00F23960"/>
    <w:rsid w:val="00F34CC5"/>
    <w:rsid w:val="00F41E97"/>
    <w:rsid w:val="00F5496C"/>
    <w:rsid w:val="00F55EAD"/>
    <w:rsid w:val="00F57695"/>
    <w:rsid w:val="00F767B8"/>
    <w:rsid w:val="00F81001"/>
    <w:rsid w:val="00F838E7"/>
    <w:rsid w:val="00F91021"/>
    <w:rsid w:val="00FA6831"/>
    <w:rsid w:val="00FA6FBD"/>
    <w:rsid w:val="00FA75E6"/>
    <w:rsid w:val="00FB10BA"/>
    <w:rsid w:val="00FD01EB"/>
    <w:rsid w:val="00FD4D24"/>
    <w:rsid w:val="00FE1128"/>
    <w:rsid w:val="00FE1582"/>
    <w:rsid w:val="00FE60B5"/>
    <w:rsid w:val="00FE654B"/>
    <w:rsid w:val="00FE7A00"/>
    <w:rsid w:val="00FF21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4CE1BEEC-CAD5-4C55-BE98-719FBB44E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3F9"/>
    <w:rPr>
      <w:sz w:val="24"/>
      <w:szCs w:val="22"/>
      <w:lang w:eastAsia="en-US"/>
    </w:rPr>
  </w:style>
  <w:style w:type="paragraph" w:styleId="Titre2">
    <w:name w:val="heading 2"/>
    <w:basedOn w:val="Normal"/>
    <w:next w:val="Normal"/>
    <w:link w:val="Titre2Car"/>
    <w:uiPriority w:val="9"/>
    <w:unhideWhenUsed/>
    <w:qFormat/>
    <w:rsid w:val="00137A10"/>
    <w:pPr>
      <w:keepNext/>
      <w:spacing w:before="240" w:after="60"/>
      <w:outlineLvl w:val="1"/>
    </w:pPr>
    <w:rPr>
      <w:rFonts w:ascii="Cambria" w:eastAsia="Times New Roman" w:hAnsi="Cambria"/>
      <w:b/>
      <w:bCs/>
      <w:i/>
      <w:iCs/>
      <w:sz w:val="28"/>
      <w:szCs w:val="28"/>
    </w:rPr>
  </w:style>
  <w:style w:type="paragraph" w:styleId="Titre3">
    <w:name w:val="heading 3"/>
    <w:basedOn w:val="Normal"/>
    <w:link w:val="Titre3Car"/>
    <w:uiPriority w:val="9"/>
    <w:qFormat/>
    <w:rsid w:val="007906CD"/>
    <w:pPr>
      <w:spacing w:before="100" w:beforeAutospacing="1" w:after="100" w:afterAutospacing="1"/>
      <w:outlineLvl w:val="2"/>
    </w:pPr>
    <w:rPr>
      <w:rFonts w:ascii="Times New Roman" w:eastAsia="Times New Roman" w:hAnsi="Times New Roman"/>
      <w:b/>
      <w:bCs/>
      <w:sz w:val="27"/>
      <w:szCs w:val="27"/>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226072"/>
    <w:rPr>
      <w:color w:val="0000FF"/>
      <w:u w:val="single"/>
    </w:rPr>
  </w:style>
  <w:style w:type="paragraph" w:styleId="NormalWeb">
    <w:name w:val="Normal (Web)"/>
    <w:basedOn w:val="Normal"/>
    <w:uiPriority w:val="99"/>
    <w:unhideWhenUsed/>
    <w:rsid w:val="00226072"/>
    <w:pPr>
      <w:spacing w:before="100" w:beforeAutospacing="1" w:after="100" w:afterAutospacing="1"/>
    </w:pPr>
    <w:rPr>
      <w:rFonts w:ascii="Times New Roman" w:eastAsia="Times New Roman" w:hAnsi="Times New Roman"/>
      <w:szCs w:val="24"/>
      <w:lang w:eastAsia="fr-FR"/>
    </w:rPr>
  </w:style>
  <w:style w:type="character" w:styleId="Accentuation">
    <w:name w:val="Emphasis"/>
    <w:uiPriority w:val="20"/>
    <w:qFormat/>
    <w:rsid w:val="00226072"/>
    <w:rPr>
      <w:i/>
      <w:iCs/>
    </w:rPr>
  </w:style>
  <w:style w:type="paragraph" w:styleId="Textedebulles">
    <w:name w:val="Balloon Text"/>
    <w:basedOn w:val="Normal"/>
    <w:link w:val="TextedebullesCar"/>
    <w:uiPriority w:val="99"/>
    <w:semiHidden/>
    <w:unhideWhenUsed/>
    <w:rsid w:val="00146D45"/>
    <w:rPr>
      <w:rFonts w:ascii="Tahoma" w:hAnsi="Tahoma"/>
      <w:sz w:val="16"/>
      <w:szCs w:val="16"/>
      <w:lang w:val="x-none" w:eastAsia="x-none"/>
    </w:rPr>
  </w:style>
  <w:style w:type="character" w:customStyle="1" w:styleId="TextedebullesCar">
    <w:name w:val="Texte de bulles Car"/>
    <w:link w:val="Textedebulles"/>
    <w:uiPriority w:val="99"/>
    <w:semiHidden/>
    <w:rsid w:val="00146D45"/>
    <w:rPr>
      <w:rFonts w:ascii="Tahoma" w:hAnsi="Tahoma" w:cs="Tahoma"/>
      <w:sz w:val="16"/>
      <w:szCs w:val="16"/>
    </w:rPr>
  </w:style>
  <w:style w:type="character" w:styleId="lev">
    <w:name w:val="Strong"/>
    <w:uiPriority w:val="22"/>
    <w:qFormat/>
    <w:rsid w:val="00585EA3"/>
    <w:rPr>
      <w:b/>
      <w:bCs/>
    </w:rPr>
  </w:style>
  <w:style w:type="paragraph" w:styleId="En-tte">
    <w:name w:val="header"/>
    <w:basedOn w:val="Normal"/>
    <w:link w:val="En-tteCar"/>
    <w:uiPriority w:val="99"/>
    <w:unhideWhenUsed/>
    <w:rsid w:val="00B76BA2"/>
    <w:pPr>
      <w:tabs>
        <w:tab w:val="center" w:pos="4536"/>
        <w:tab w:val="right" w:pos="9072"/>
      </w:tabs>
    </w:pPr>
  </w:style>
  <w:style w:type="character" w:customStyle="1" w:styleId="En-tteCar">
    <w:name w:val="En-tête Car"/>
    <w:link w:val="En-tte"/>
    <w:uiPriority w:val="99"/>
    <w:rsid w:val="00B76BA2"/>
    <w:rPr>
      <w:sz w:val="24"/>
      <w:szCs w:val="22"/>
      <w:lang w:eastAsia="en-US"/>
    </w:rPr>
  </w:style>
  <w:style w:type="paragraph" w:styleId="Pieddepage">
    <w:name w:val="footer"/>
    <w:basedOn w:val="Normal"/>
    <w:link w:val="PieddepageCar"/>
    <w:uiPriority w:val="99"/>
    <w:unhideWhenUsed/>
    <w:rsid w:val="00B76BA2"/>
    <w:pPr>
      <w:tabs>
        <w:tab w:val="center" w:pos="4536"/>
        <w:tab w:val="right" w:pos="9072"/>
      </w:tabs>
    </w:pPr>
  </w:style>
  <w:style w:type="character" w:customStyle="1" w:styleId="PieddepageCar">
    <w:name w:val="Pied de page Car"/>
    <w:link w:val="Pieddepage"/>
    <w:uiPriority w:val="99"/>
    <w:rsid w:val="00B76BA2"/>
    <w:rPr>
      <w:sz w:val="24"/>
      <w:szCs w:val="22"/>
      <w:lang w:eastAsia="en-US"/>
    </w:rPr>
  </w:style>
  <w:style w:type="table" w:styleId="Grilledutableau">
    <w:name w:val="Table Grid"/>
    <w:basedOn w:val="TableauNormal"/>
    <w:uiPriority w:val="59"/>
    <w:rsid w:val="00597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link w:val="Titre3"/>
    <w:uiPriority w:val="9"/>
    <w:rsid w:val="007906CD"/>
    <w:rPr>
      <w:rFonts w:ascii="Times New Roman" w:eastAsia="Times New Roman" w:hAnsi="Times New Roman"/>
      <w:b/>
      <w:bCs/>
      <w:sz w:val="27"/>
      <w:szCs w:val="27"/>
    </w:rPr>
  </w:style>
  <w:style w:type="character" w:customStyle="1" w:styleId="Titre2Car">
    <w:name w:val="Titre 2 Car"/>
    <w:link w:val="Titre2"/>
    <w:uiPriority w:val="9"/>
    <w:rsid w:val="00137A10"/>
    <w:rPr>
      <w:rFonts w:ascii="Cambria" w:eastAsia="Times New Roman" w:hAnsi="Cambria" w:cs="Times New Roman"/>
      <w:b/>
      <w:bCs/>
      <w:i/>
      <w:iCs/>
      <w:sz w:val="28"/>
      <w:szCs w:val="28"/>
      <w:lang w:eastAsia="en-US"/>
    </w:rPr>
  </w:style>
  <w:style w:type="paragraph" w:styleId="Titre">
    <w:name w:val="Title"/>
    <w:basedOn w:val="Normal"/>
    <w:next w:val="Normal"/>
    <w:link w:val="TitreCar"/>
    <w:uiPriority w:val="10"/>
    <w:qFormat/>
    <w:rsid w:val="00137A10"/>
    <w:pPr>
      <w:spacing w:before="240" w:after="60"/>
      <w:jc w:val="center"/>
      <w:outlineLvl w:val="0"/>
    </w:pPr>
    <w:rPr>
      <w:rFonts w:ascii="Cambria" w:eastAsia="Times New Roman" w:hAnsi="Cambria"/>
      <w:b/>
      <w:bCs/>
      <w:kern w:val="28"/>
      <w:sz w:val="32"/>
      <w:szCs w:val="32"/>
    </w:rPr>
  </w:style>
  <w:style w:type="character" w:customStyle="1" w:styleId="TitreCar">
    <w:name w:val="Titre Car"/>
    <w:link w:val="Titre"/>
    <w:uiPriority w:val="10"/>
    <w:rsid w:val="00137A10"/>
    <w:rPr>
      <w:rFonts w:ascii="Cambria" w:eastAsia="Times New Roman" w:hAnsi="Cambria" w:cs="Times New Roman"/>
      <w:b/>
      <w:bCs/>
      <w:kern w:val="28"/>
      <w:sz w:val="32"/>
      <w:szCs w:val="32"/>
      <w:lang w:eastAsia="en-US"/>
    </w:rPr>
  </w:style>
  <w:style w:type="character" w:customStyle="1" w:styleId="apple-converted-space">
    <w:name w:val="apple-converted-space"/>
    <w:rsid w:val="00393E9D"/>
  </w:style>
  <w:style w:type="character" w:customStyle="1" w:styleId="link-wrapper">
    <w:name w:val="link-wrapper"/>
    <w:rsid w:val="00393E9D"/>
  </w:style>
  <w:style w:type="character" w:customStyle="1" w:styleId="A5">
    <w:name w:val="A5"/>
    <w:uiPriority w:val="99"/>
    <w:rsid w:val="00B00B91"/>
    <w:rPr>
      <w:rFonts w:cs="Museo Sans 700"/>
      <w:b/>
      <w:bCs/>
      <w:color w:val="000000"/>
      <w:sz w:val="52"/>
      <w:szCs w:val="52"/>
    </w:rPr>
  </w:style>
  <w:style w:type="paragraph" w:styleId="Paragraphedeliste">
    <w:name w:val="List Paragraph"/>
    <w:basedOn w:val="Normal"/>
    <w:uiPriority w:val="34"/>
    <w:qFormat/>
    <w:rsid w:val="00FD4D24"/>
    <w:pPr>
      <w:spacing w:after="200" w:line="276" w:lineRule="auto"/>
      <w:ind w:left="720"/>
      <w:contextualSpacing/>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291170">
      <w:bodyDiv w:val="1"/>
      <w:marLeft w:val="0"/>
      <w:marRight w:val="0"/>
      <w:marTop w:val="0"/>
      <w:marBottom w:val="0"/>
      <w:divBdr>
        <w:top w:val="none" w:sz="0" w:space="0" w:color="auto"/>
        <w:left w:val="none" w:sz="0" w:space="0" w:color="auto"/>
        <w:bottom w:val="none" w:sz="0" w:space="0" w:color="auto"/>
        <w:right w:val="none" w:sz="0" w:space="0" w:color="auto"/>
      </w:divBdr>
      <w:divsChild>
        <w:div w:id="278606055">
          <w:marLeft w:val="0"/>
          <w:marRight w:val="0"/>
          <w:marTop w:val="0"/>
          <w:marBottom w:val="0"/>
          <w:divBdr>
            <w:top w:val="none" w:sz="0" w:space="0" w:color="auto"/>
            <w:left w:val="none" w:sz="0" w:space="0" w:color="auto"/>
            <w:bottom w:val="none" w:sz="0" w:space="0" w:color="auto"/>
            <w:right w:val="none" w:sz="0" w:space="0" w:color="auto"/>
          </w:divBdr>
          <w:divsChild>
            <w:div w:id="104278863">
              <w:marLeft w:val="0"/>
              <w:marRight w:val="0"/>
              <w:marTop w:val="0"/>
              <w:marBottom w:val="0"/>
              <w:divBdr>
                <w:top w:val="none" w:sz="0" w:space="0" w:color="auto"/>
                <w:left w:val="none" w:sz="0" w:space="0" w:color="auto"/>
                <w:bottom w:val="none" w:sz="0" w:space="0" w:color="auto"/>
                <w:right w:val="none" w:sz="0" w:space="0" w:color="auto"/>
              </w:divBdr>
              <w:divsChild>
                <w:div w:id="787428532">
                  <w:marLeft w:val="0"/>
                  <w:marRight w:val="0"/>
                  <w:marTop w:val="0"/>
                  <w:marBottom w:val="0"/>
                  <w:divBdr>
                    <w:top w:val="none" w:sz="0" w:space="0" w:color="auto"/>
                    <w:left w:val="none" w:sz="0" w:space="0" w:color="auto"/>
                    <w:bottom w:val="none" w:sz="0" w:space="0" w:color="auto"/>
                    <w:right w:val="none" w:sz="0" w:space="0" w:color="auto"/>
                  </w:divBdr>
                  <w:divsChild>
                    <w:div w:id="1289313354">
                      <w:marLeft w:val="0"/>
                      <w:marRight w:val="0"/>
                      <w:marTop w:val="0"/>
                      <w:marBottom w:val="0"/>
                      <w:divBdr>
                        <w:top w:val="none" w:sz="0" w:space="0" w:color="auto"/>
                        <w:left w:val="none" w:sz="0" w:space="0" w:color="auto"/>
                        <w:bottom w:val="none" w:sz="0" w:space="0" w:color="auto"/>
                        <w:right w:val="none" w:sz="0" w:space="0" w:color="auto"/>
                      </w:divBdr>
                      <w:divsChild>
                        <w:div w:id="314916130">
                          <w:marLeft w:val="0"/>
                          <w:marRight w:val="0"/>
                          <w:marTop w:val="0"/>
                          <w:marBottom w:val="0"/>
                          <w:divBdr>
                            <w:top w:val="none" w:sz="0" w:space="0" w:color="auto"/>
                            <w:left w:val="none" w:sz="0" w:space="0" w:color="auto"/>
                            <w:bottom w:val="none" w:sz="0" w:space="0" w:color="auto"/>
                            <w:right w:val="none" w:sz="0" w:space="0" w:color="auto"/>
                          </w:divBdr>
                          <w:divsChild>
                            <w:div w:id="976380448">
                              <w:marLeft w:val="0"/>
                              <w:marRight w:val="0"/>
                              <w:marTop w:val="0"/>
                              <w:marBottom w:val="0"/>
                              <w:divBdr>
                                <w:top w:val="none" w:sz="0" w:space="0" w:color="auto"/>
                                <w:left w:val="none" w:sz="0" w:space="0" w:color="auto"/>
                                <w:bottom w:val="none" w:sz="0" w:space="0" w:color="auto"/>
                                <w:right w:val="none" w:sz="0" w:space="0" w:color="auto"/>
                              </w:divBdr>
                              <w:divsChild>
                                <w:div w:id="550309650">
                                  <w:marLeft w:val="0"/>
                                  <w:marRight w:val="0"/>
                                  <w:marTop w:val="0"/>
                                  <w:marBottom w:val="0"/>
                                  <w:divBdr>
                                    <w:top w:val="none" w:sz="0" w:space="0" w:color="auto"/>
                                    <w:left w:val="none" w:sz="0" w:space="0" w:color="auto"/>
                                    <w:bottom w:val="none" w:sz="0" w:space="0" w:color="auto"/>
                                    <w:right w:val="none" w:sz="0" w:space="0" w:color="auto"/>
                                  </w:divBdr>
                                  <w:divsChild>
                                    <w:div w:id="1560088755">
                                      <w:marLeft w:val="0"/>
                                      <w:marRight w:val="0"/>
                                      <w:marTop w:val="0"/>
                                      <w:marBottom w:val="0"/>
                                      <w:divBdr>
                                        <w:top w:val="none" w:sz="0" w:space="0" w:color="auto"/>
                                        <w:left w:val="none" w:sz="0" w:space="0" w:color="auto"/>
                                        <w:bottom w:val="none" w:sz="0" w:space="0" w:color="auto"/>
                                        <w:right w:val="none" w:sz="0" w:space="0" w:color="auto"/>
                                      </w:divBdr>
                                      <w:divsChild>
                                        <w:div w:id="989870743">
                                          <w:marLeft w:val="0"/>
                                          <w:marRight w:val="0"/>
                                          <w:marTop w:val="0"/>
                                          <w:marBottom w:val="0"/>
                                          <w:divBdr>
                                            <w:top w:val="none" w:sz="0" w:space="0" w:color="auto"/>
                                            <w:left w:val="none" w:sz="0" w:space="0" w:color="auto"/>
                                            <w:bottom w:val="none" w:sz="0" w:space="0" w:color="auto"/>
                                            <w:right w:val="none" w:sz="0" w:space="0" w:color="auto"/>
                                          </w:divBdr>
                                        </w:div>
                                        <w:div w:id="16767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893748">
      <w:bodyDiv w:val="1"/>
      <w:marLeft w:val="120"/>
      <w:marRight w:val="120"/>
      <w:marTop w:val="120"/>
      <w:marBottom w:val="120"/>
      <w:divBdr>
        <w:top w:val="none" w:sz="0" w:space="0" w:color="auto"/>
        <w:left w:val="none" w:sz="0" w:space="0" w:color="auto"/>
        <w:bottom w:val="none" w:sz="0" w:space="0" w:color="auto"/>
        <w:right w:val="none" w:sz="0" w:space="0" w:color="auto"/>
      </w:divBdr>
    </w:div>
    <w:div w:id="721752385">
      <w:bodyDiv w:val="1"/>
      <w:marLeft w:val="0"/>
      <w:marRight w:val="0"/>
      <w:marTop w:val="0"/>
      <w:marBottom w:val="0"/>
      <w:divBdr>
        <w:top w:val="none" w:sz="0" w:space="0" w:color="auto"/>
        <w:left w:val="none" w:sz="0" w:space="0" w:color="auto"/>
        <w:bottom w:val="none" w:sz="0" w:space="0" w:color="auto"/>
        <w:right w:val="none" w:sz="0" w:space="0" w:color="auto"/>
      </w:divBdr>
      <w:divsChild>
        <w:div w:id="1874344124">
          <w:marLeft w:val="0"/>
          <w:marRight w:val="0"/>
          <w:marTop w:val="0"/>
          <w:marBottom w:val="0"/>
          <w:divBdr>
            <w:top w:val="none" w:sz="0" w:space="0" w:color="auto"/>
            <w:left w:val="none" w:sz="0" w:space="0" w:color="auto"/>
            <w:bottom w:val="none" w:sz="0" w:space="0" w:color="auto"/>
            <w:right w:val="none" w:sz="0" w:space="0" w:color="auto"/>
          </w:divBdr>
          <w:divsChild>
            <w:div w:id="380061247">
              <w:marLeft w:val="0"/>
              <w:marRight w:val="0"/>
              <w:marTop w:val="0"/>
              <w:marBottom w:val="0"/>
              <w:divBdr>
                <w:top w:val="none" w:sz="0" w:space="0" w:color="auto"/>
                <w:left w:val="none" w:sz="0" w:space="0" w:color="auto"/>
                <w:bottom w:val="none" w:sz="0" w:space="0" w:color="auto"/>
                <w:right w:val="none" w:sz="0" w:space="0" w:color="auto"/>
              </w:divBdr>
              <w:divsChild>
                <w:div w:id="2073700422">
                  <w:marLeft w:val="0"/>
                  <w:marRight w:val="0"/>
                  <w:marTop w:val="0"/>
                  <w:marBottom w:val="0"/>
                  <w:divBdr>
                    <w:top w:val="none" w:sz="0" w:space="0" w:color="auto"/>
                    <w:left w:val="none" w:sz="0" w:space="0" w:color="auto"/>
                    <w:bottom w:val="none" w:sz="0" w:space="0" w:color="auto"/>
                    <w:right w:val="none" w:sz="0" w:space="0" w:color="auto"/>
                  </w:divBdr>
                  <w:divsChild>
                    <w:div w:id="277877084">
                      <w:marLeft w:val="0"/>
                      <w:marRight w:val="0"/>
                      <w:marTop w:val="0"/>
                      <w:marBottom w:val="0"/>
                      <w:divBdr>
                        <w:top w:val="none" w:sz="0" w:space="0" w:color="auto"/>
                        <w:left w:val="none" w:sz="0" w:space="0" w:color="auto"/>
                        <w:bottom w:val="none" w:sz="0" w:space="0" w:color="auto"/>
                        <w:right w:val="none" w:sz="0" w:space="0" w:color="auto"/>
                      </w:divBdr>
                      <w:divsChild>
                        <w:div w:id="1134979964">
                          <w:marLeft w:val="0"/>
                          <w:marRight w:val="0"/>
                          <w:marTop w:val="0"/>
                          <w:marBottom w:val="0"/>
                          <w:divBdr>
                            <w:top w:val="none" w:sz="0" w:space="0" w:color="auto"/>
                            <w:left w:val="none" w:sz="0" w:space="0" w:color="auto"/>
                            <w:bottom w:val="none" w:sz="0" w:space="0" w:color="auto"/>
                            <w:right w:val="none" w:sz="0" w:space="0" w:color="auto"/>
                          </w:divBdr>
                          <w:divsChild>
                            <w:div w:id="1451703402">
                              <w:marLeft w:val="0"/>
                              <w:marRight w:val="0"/>
                              <w:marTop w:val="0"/>
                              <w:marBottom w:val="0"/>
                              <w:divBdr>
                                <w:top w:val="none" w:sz="0" w:space="0" w:color="auto"/>
                                <w:left w:val="none" w:sz="0" w:space="0" w:color="auto"/>
                                <w:bottom w:val="none" w:sz="0" w:space="0" w:color="auto"/>
                                <w:right w:val="none" w:sz="0" w:space="0" w:color="auto"/>
                              </w:divBdr>
                              <w:divsChild>
                                <w:div w:id="565802742">
                                  <w:marLeft w:val="0"/>
                                  <w:marRight w:val="0"/>
                                  <w:marTop w:val="0"/>
                                  <w:marBottom w:val="0"/>
                                  <w:divBdr>
                                    <w:top w:val="none" w:sz="0" w:space="0" w:color="auto"/>
                                    <w:left w:val="none" w:sz="0" w:space="0" w:color="auto"/>
                                    <w:bottom w:val="none" w:sz="0" w:space="0" w:color="auto"/>
                                    <w:right w:val="none" w:sz="0" w:space="0" w:color="auto"/>
                                  </w:divBdr>
                                  <w:divsChild>
                                    <w:div w:id="1497258191">
                                      <w:marLeft w:val="0"/>
                                      <w:marRight w:val="0"/>
                                      <w:marTop w:val="0"/>
                                      <w:marBottom w:val="0"/>
                                      <w:divBdr>
                                        <w:top w:val="none" w:sz="0" w:space="0" w:color="auto"/>
                                        <w:left w:val="none" w:sz="0" w:space="0" w:color="auto"/>
                                        <w:bottom w:val="none" w:sz="0" w:space="0" w:color="auto"/>
                                        <w:right w:val="none" w:sz="0" w:space="0" w:color="auto"/>
                                      </w:divBdr>
                                      <w:divsChild>
                                        <w:div w:id="11240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8180310">
      <w:bodyDiv w:val="1"/>
      <w:marLeft w:val="0"/>
      <w:marRight w:val="0"/>
      <w:marTop w:val="0"/>
      <w:marBottom w:val="0"/>
      <w:divBdr>
        <w:top w:val="none" w:sz="0" w:space="0" w:color="auto"/>
        <w:left w:val="none" w:sz="0" w:space="0" w:color="auto"/>
        <w:bottom w:val="none" w:sz="0" w:space="0" w:color="auto"/>
        <w:right w:val="none" w:sz="0" w:space="0" w:color="auto"/>
      </w:divBdr>
      <w:divsChild>
        <w:div w:id="301884444">
          <w:marLeft w:val="2124"/>
          <w:marRight w:val="0"/>
          <w:marTop w:val="0"/>
          <w:marBottom w:val="0"/>
          <w:divBdr>
            <w:top w:val="none" w:sz="0" w:space="0" w:color="auto"/>
            <w:left w:val="none" w:sz="0" w:space="0" w:color="auto"/>
            <w:bottom w:val="none" w:sz="0" w:space="0" w:color="auto"/>
            <w:right w:val="none" w:sz="0" w:space="0" w:color="auto"/>
          </w:divBdr>
        </w:div>
        <w:div w:id="571547557">
          <w:marLeft w:val="2124"/>
          <w:marRight w:val="0"/>
          <w:marTop w:val="0"/>
          <w:marBottom w:val="0"/>
          <w:divBdr>
            <w:top w:val="none" w:sz="0" w:space="0" w:color="auto"/>
            <w:left w:val="none" w:sz="0" w:space="0" w:color="auto"/>
            <w:bottom w:val="none" w:sz="0" w:space="0" w:color="auto"/>
            <w:right w:val="none" w:sz="0" w:space="0" w:color="auto"/>
          </w:divBdr>
        </w:div>
        <w:div w:id="934748207">
          <w:marLeft w:val="2124"/>
          <w:marRight w:val="0"/>
          <w:marTop w:val="0"/>
          <w:marBottom w:val="0"/>
          <w:divBdr>
            <w:top w:val="none" w:sz="0" w:space="0" w:color="auto"/>
            <w:left w:val="none" w:sz="0" w:space="0" w:color="auto"/>
            <w:bottom w:val="none" w:sz="0" w:space="0" w:color="auto"/>
            <w:right w:val="none" w:sz="0" w:space="0" w:color="auto"/>
          </w:divBdr>
        </w:div>
        <w:div w:id="952444187">
          <w:marLeft w:val="1440"/>
          <w:marRight w:val="0"/>
          <w:marTop w:val="0"/>
          <w:marBottom w:val="0"/>
          <w:divBdr>
            <w:top w:val="none" w:sz="0" w:space="0" w:color="auto"/>
            <w:left w:val="none" w:sz="0" w:space="0" w:color="auto"/>
            <w:bottom w:val="none" w:sz="0" w:space="0" w:color="auto"/>
            <w:right w:val="none" w:sz="0" w:space="0" w:color="auto"/>
          </w:divBdr>
        </w:div>
        <w:div w:id="1255473213">
          <w:marLeft w:val="1440"/>
          <w:marRight w:val="0"/>
          <w:marTop w:val="0"/>
          <w:marBottom w:val="0"/>
          <w:divBdr>
            <w:top w:val="none" w:sz="0" w:space="0" w:color="auto"/>
            <w:left w:val="none" w:sz="0" w:space="0" w:color="auto"/>
            <w:bottom w:val="none" w:sz="0" w:space="0" w:color="auto"/>
            <w:right w:val="none" w:sz="0" w:space="0" w:color="auto"/>
          </w:divBdr>
        </w:div>
      </w:divsChild>
    </w:div>
    <w:div w:id="1252818648">
      <w:bodyDiv w:val="1"/>
      <w:marLeft w:val="0"/>
      <w:marRight w:val="0"/>
      <w:marTop w:val="0"/>
      <w:marBottom w:val="0"/>
      <w:divBdr>
        <w:top w:val="none" w:sz="0" w:space="0" w:color="auto"/>
        <w:left w:val="none" w:sz="0" w:space="0" w:color="auto"/>
        <w:bottom w:val="none" w:sz="0" w:space="0" w:color="auto"/>
        <w:right w:val="none" w:sz="0" w:space="0" w:color="auto"/>
      </w:divBdr>
      <w:divsChild>
        <w:div w:id="803548602">
          <w:marLeft w:val="0"/>
          <w:marRight w:val="0"/>
          <w:marTop w:val="0"/>
          <w:marBottom w:val="0"/>
          <w:divBdr>
            <w:top w:val="none" w:sz="0" w:space="0" w:color="auto"/>
            <w:left w:val="none" w:sz="0" w:space="0" w:color="auto"/>
            <w:bottom w:val="none" w:sz="0" w:space="0" w:color="auto"/>
            <w:right w:val="none" w:sz="0" w:space="0" w:color="auto"/>
          </w:divBdr>
          <w:divsChild>
            <w:div w:id="1698114808">
              <w:marLeft w:val="0"/>
              <w:marRight w:val="0"/>
              <w:marTop w:val="0"/>
              <w:marBottom w:val="0"/>
              <w:divBdr>
                <w:top w:val="none" w:sz="0" w:space="0" w:color="auto"/>
                <w:left w:val="none" w:sz="0" w:space="0" w:color="auto"/>
                <w:bottom w:val="none" w:sz="0" w:space="0" w:color="auto"/>
                <w:right w:val="none" w:sz="0" w:space="0" w:color="auto"/>
              </w:divBdr>
              <w:divsChild>
                <w:div w:id="55862642">
                  <w:marLeft w:val="0"/>
                  <w:marRight w:val="0"/>
                  <w:marTop w:val="0"/>
                  <w:marBottom w:val="0"/>
                  <w:divBdr>
                    <w:top w:val="none" w:sz="0" w:space="0" w:color="auto"/>
                    <w:left w:val="none" w:sz="0" w:space="0" w:color="auto"/>
                    <w:bottom w:val="none" w:sz="0" w:space="0" w:color="auto"/>
                    <w:right w:val="none" w:sz="0" w:space="0" w:color="auto"/>
                  </w:divBdr>
                  <w:divsChild>
                    <w:div w:id="733428176">
                      <w:marLeft w:val="0"/>
                      <w:marRight w:val="0"/>
                      <w:marTop w:val="0"/>
                      <w:marBottom w:val="0"/>
                      <w:divBdr>
                        <w:top w:val="none" w:sz="0" w:space="0" w:color="auto"/>
                        <w:left w:val="none" w:sz="0" w:space="0" w:color="auto"/>
                        <w:bottom w:val="none" w:sz="0" w:space="0" w:color="auto"/>
                        <w:right w:val="none" w:sz="0" w:space="0" w:color="auto"/>
                      </w:divBdr>
                      <w:divsChild>
                        <w:div w:id="925725999">
                          <w:marLeft w:val="0"/>
                          <w:marRight w:val="0"/>
                          <w:marTop w:val="0"/>
                          <w:marBottom w:val="0"/>
                          <w:divBdr>
                            <w:top w:val="none" w:sz="0" w:space="0" w:color="auto"/>
                            <w:left w:val="none" w:sz="0" w:space="0" w:color="auto"/>
                            <w:bottom w:val="none" w:sz="0" w:space="0" w:color="auto"/>
                            <w:right w:val="none" w:sz="0" w:space="0" w:color="auto"/>
                          </w:divBdr>
                          <w:divsChild>
                            <w:div w:id="479545664">
                              <w:marLeft w:val="0"/>
                              <w:marRight w:val="0"/>
                              <w:marTop w:val="0"/>
                              <w:marBottom w:val="0"/>
                              <w:divBdr>
                                <w:top w:val="none" w:sz="0" w:space="0" w:color="auto"/>
                                <w:left w:val="none" w:sz="0" w:space="0" w:color="auto"/>
                                <w:bottom w:val="none" w:sz="0" w:space="0" w:color="auto"/>
                                <w:right w:val="none" w:sz="0" w:space="0" w:color="auto"/>
                              </w:divBdr>
                              <w:divsChild>
                                <w:div w:id="48305988">
                                  <w:marLeft w:val="0"/>
                                  <w:marRight w:val="0"/>
                                  <w:marTop w:val="0"/>
                                  <w:marBottom w:val="0"/>
                                  <w:divBdr>
                                    <w:top w:val="none" w:sz="0" w:space="0" w:color="auto"/>
                                    <w:left w:val="none" w:sz="0" w:space="0" w:color="auto"/>
                                    <w:bottom w:val="none" w:sz="0" w:space="0" w:color="auto"/>
                                    <w:right w:val="none" w:sz="0" w:space="0" w:color="auto"/>
                                  </w:divBdr>
                                  <w:divsChild>
                                    <w:div w:id="1207138746">
                                      <w:marLeft w:val="0"/>
                                      <w:marRight w:val="0"/>
                                      <w:marTop w:val="0"/>
                                      <w:marBottom w:val="0"/>
                                      <w:divBdr>
                                        <w:top w:val="none" w:sz="0" w:space="0" w:color="auto"/>
                                        <w:left w:val="none" w:sz="0" w:space="0" w:color="auto"/>
                                        <w:bottom w:val="none" w:sz="0" w:space="0" w:color="auto"/>
                                        <w:right w:val="none" w:sz="0" w:space="0" w:color="auto"/>
                                      </w:divBdr>
                                      <w:divsChild>
                                        <w:div w:id="130065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0012032">
      <w:bodyDiv w:val="1"/>
      <w:marLeft w:val="0"/>
      <w:marRight w:val="0"/>
      <w:marTop w:val="0"/>
      <w:marBottom w:val="0"/>
      <w:divBdr>
        <w:top w:val="none" w:sz="0" w:space="0" w:color="auto"/>
        <w:left w:val="none" w:sz="0" w:space="0" w:color="auto"/>
        <w:bottom w:val="none" w:sz="0" w:space="0" w:color="auto"/>
        <w:right w:val="none" w:sz="0" w:space="0" w:color="auto"/>
      </w:divBdr>
    </w:div>
    <w:div w:id="1531456441">
      <w:bodyDiv w:val="1"/>
      <w:marLeft w:val="0"/>
      <w:marRight w:val="0"/>
      <w:marTop w:val="0"/>
      <w:marBottom w:val="0"/>
      <w:divBdr>
        <w:top w:val="none" w:sz="0" w:space="0" w:color="auto"/>
        <w:left w:val="none" w:sz="0" w:space="0" w:color="auto"/>
        <w:bottom w:val="none" w:sz="0" w:space="0" w:color="auto"/>
        <w:right w:val="none" w:sz="0" w:space="0" w:color="auto"/>
      </w:divBdr>
      <w:divsChild>
        <w:div w:id="916935148">
          <w:marLeft w:val="0"/>
          <w:marRight w:val="0"/>
          <w:marTop w:val="0"/>
          <w:marBottom w:val="0"/>
          <w:divBdr>
            <w:top w:val="none" w:sz="0" w:space="0" w:color="auto"/>
            <w:left w:val="none" w:sz="0" w:space="0" w:color="auto"/>
            <w:bottom w:val="none" w:sz="0" w:space="0" w:color="auto"/>
            <w:right w:val="none" w:sz="0" w:space="0" w:color="auto"/>
          </w:divBdr>
          <w:divsChild>
            <w:div w:id="871769882">
              <w:marLeft w:val="0"/>
              <w:marRight w:val="0"/>
              <w:marTop w:val="0"/>
              <w:marBottom w:val="0"/>
              <w:divBdr>
                <w:top w:val="none" w:sz="0" w:space="0" w:color="auto"/>
                <w:left w:val="none" w:sz="0" w:space="0" w:color="auto"/>
                <w:bottom w:val="none" w:sz="0" w:space="0" w:color="auto"/>
                <w:right w:val="none" w:sz="0" w:space="0" w:color="auto"/>
              </w:divBdr>
              <w:divsChild>
                <w:div w:id="103815388">
                  <w:marLeft w:val="0"/>
                  <w:marRight w:val="0"/>
                  <w:marTop w:val="0"/>
                  <w:marBottom w:val="0"/>
                  <w:divBdr>
                    <w:top w:val="none" w:sz="0" w:space="0" w:color="auto"/>
                    <w:left w:val="none" w:sz="0" w:space="0" w:color="auto"/>
                    <w:bottom w:val="none" w:sz="0" w:space="0" w:color="auto"/>
                    <w:right w:val="none" w:sz="0" w:space="0" w:color="auto"/>
                  </w:divBdr>
                  <w:divsChild>
                    <w:div w:id="1112435566">
                      <w:marLeft w:val="0"/>
                      <w:marRight w:val="0"/>
                      <w:marTop w:val="0"/>
                      <w:marBottom w:val="0"/>
                      <w:divBdr>
                        <w:top w:val="none" w:sz="0" w:space="0" w:color="auto"/>
                        <w:left w:val="none" w:sz="0" w:space="0" w:color="auto"/>
                        <w:bottom w:val="none" w:sz="0" w:space="0" w:color="auto"/>
                        <w:right w:val="none" w:sz="0" w:space="0" w:color="auto"/>
                      </w:divBdr>
                      <w:divsChild>
                        <w:div w:id="1953318428">
                          <w:marLeft w:val="0"/>
                          <w:marRight w:val="0"/>
                          <w:marTop w:val="0"/>
                          <w:marBottom w:val="0"/>
                          <w:divBdr>
                            <w:top w:val="none" w:sz="0" w:space="0" w:color="auto"/>
                            <w:left w:val="none" w:sz="0" w:space="0" w:color="auto"/>
                            <w:bottom w:val="none" w:sz="0" w:space="0" w:color="auto"/>
                            <w:right w:val="none" w:sz="0" w:space="0" w:color="auto"/>
                          </w:divBdr>
                          <w:divsChild>
                            <w:div w:id="1392459239">
                              <w:marLeft w:val="0"/>
                              <w:marRight w:val="0"/>
                              <w:marTop w:val="0"/>
                              <w:marBottom w:val="0"/>
                              <w:divBdr>
                                <w:top w:val="none" w:sz="0" w:space="0" w:color="auto"/>
                                <w:left w:val="none" w:sz="0" w:space="0" w:color="auto"/>
                                <w:bottom w:val="none" w:sz="0" w:space="0" w:color="auto"/>
                                <w:right w:val="none" w:sz="0" w:space="0" w:color="auto"/>
                              </w:divBdr>
                              <w:divsChild>
                                <w:div w:id="15693841">
                                  <w:marLeft w:val="0"/>
                                  <w:marRight w:val="0"/>
                                  <w:marTop w:val="0"/>
                                  <w:marBottom w:val="0"/>
                                  <w:divBdr>
                                    <w:top w:val="none" w:sz="0" w:space="0" w:color="auto"/>
                                    <w:left w:val="none" w:sz="0" w:space="0" w:color="auto"/>
                                    <w:bottom w:val="none" w:sz="0" w:space="0" w:color="auto"/>
                                    <w:right w:val="none" w:sz="0" w:space="0" w:color="auto"/>
                                  </w:divBdr>
                                  <w:divsChild>
                                    <w:div w:id="110862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789239">
      <w:bodyDiv w:val="1"/>
      <w:marLeft w:val="0"/>
      <w:marRight w:val="0"/>
      <w:marTop w:val="0"/>
      <w:marBottom w:val="0"/>
      <w:divBdr>
        <w:top w:val="none" w:sz="0" w:space="0" w:color="auto"/>
        <w:left w:val="none" w:sz="0" w:space="0" w:color="auto"/>
        <w:bottom w:val="none" w:sz="0" w:space="0" w:color="auto"/>
        <w:right w:val="none" w:sz="0" w:space="0" w:color="auto"/>
      </w:divBdr>
      <w:divsChild>
        <w:div w:id="875000906">
          <w:marLeft w:val="0"/>
          <w:marRight w:val="0"/>
          <w:marTop w:val="0"/>
          <w:marBottom w:val="0"/>
          <w:divBdr>
            <w:top w:val="none" w:sz="0" w:space="0" w:color="auto"/>
            <w:left w:val="none" w:sz="0" w:space="0" w:color="auto"/>
            <w:bottom w:val="none" w:sz="0" w:space="0" w:color="auto"/>
            <w:right w:val="none" w:sz="0" w:space="0" w:color="auto"/>
          </w:divBdr>
          <w:divsChild>
            <w:div w:id="1341079708">
              <w:marLeft w:val="0"/>
              <w:marRight w:val="0"/>
              <w:marTop w:val="0"/>
              <w:marBottom w:val="0"/>
              <w:divBdr>
                <w:top w:val="none" w:sz="0" w:space="0" w:color="auto"/>
                <w:left w:val="none" w:sz="0" w:space="0" w:color="auto"/>
                <w:bottom w:val="none" w:sz="0" w:space="0" w:color="auto"/>
                <w:right w:val="none" w:sz="0" w:space="0" w:color="auto"/>
              </w:divBdr>
              <w:divsChild>
                <w:div w:id="2111926455">
                  <w:marLeft w:val="0"/>
                  <w:marRight w:val="0"/>
                  <w:marTop w:val="0"/>
                  <w:marBottom w:val="0"/>
                  <w:divBdr>
                    <w:top w:val="none" w:sz="0" w:space="0" w:color="auto"/>
                    <w:left w:val="none" w:sz="0" w:space="0" w:color="auto"/>
                    <w:bottom w:val="none" w:sz="0" w:space="0" w:color="auto"/>
                    <w:right w:val="none" w:sz="0" w:space="0" w:color="auto"/>
                  </w:divBdr>
                  <w:divsChild>
                    <w:div w:id="1624262234">
                      <w:marLeft w:val="0"/>
                      <w:marRight w:val="0"/>
                      <w:marTop w:val="0"/>
                      <w:marBottom w:val="0"/>
                      <w:divBdr>
                        <w:top w:val="none" w:sz="0" w:space="0" w:color="auto"/>
                        <w:left w:val="none" w:sz="0" w:space="0" w:color="auto"/>
                        <w:bottom w:val="none" w:sz="0" w:space="0" w:color="auto"/>
                        <w:right w:val="none" w:sz="0" w:space="0" w:color="auto"/>
                      </w:divBdr>
                      <w:divsChild>
                        <w:div w:id="1682121830">
                          <w:marLeft w:val="0"/>
                          <w:marRight w:val="0"/>
                          <w:marTop w:val="0"/>
                          <w:marBottom w:val="0"/>
                          <w:divBdr>
                            <w:top w:val="none" w:sz="0" w:space="0" w:color="auto"/>
                            <w:left w:val="none" w:sz="0" w:space="0" w:color="auto"/>
                            <w:bottom w:val="none" w:sz="0" w:space="0" w:color="auto"/>
                            <w:right w:val="none" w:sz="0" w:space="0" w:color="auto"/>
                          </w:divBdr>
                          <w:divsChild>
                            <w:div w:id="1689719201">
                              <w:marLeft w:val="0"/>
                              <w:marRight w:val="0"/>
                              <w:marTop w:val="0"/>
                              <w:marBottom w:val="0"/>
                              <w:divBdr>
                                <w:top w:val="none" w:sz="0" w:space="0" w:color="auto"/>
                                <w:left w:val="none" w:sz="0" w:space="0" w:color="auto"/>
                                <w:bottom w:val="none" w:sz="0" w:space="0" w:color="auto"/>
                                <w:right w:val="none" w:sz="0" w:space="0" w:color="auto"/>
                              </w:divBdr>
                              <w:divsChild>
                                <w:div w:id="1379209183">
                                  <w:marLeft w:val="0"/>
                                  <w:marRight w:val="0"/>
                                  <w:marTop w:val="0"/>
                                  <w:marBottom w:val="0"/>
                                  <w:divBdr>
                                    <w:top w:val="none" w:sz="0" w:space="0" w:color="auto"/>
                                    <w:left w:val="none" w:sz="0" w:space="0" w:color="auto"/>
                                    <w:bottom w:val="none" w:sz="0" w:space="0" w:color="auto"/>
                                    <w:right w:val="none" w:sz="0" w:space="0" w:color="auto"/>
                                  </w:divBdr>
                                  <w:divsChild>
                                    <w:div w:id="1910264183">
                                      <w:marLeft w:val="0"/>
                                      <w:marRight w:val="0"/>
                                      <w:marTop w:val="0"/>
                                      <w:marBottom w:val="0"/>
                                      <w:divBdr>
                                        <w:top w:val="none" w:sz="0" w:space="0" w:color="auto"/>
                                        <w:left w:val="none" w:sz="0" w:space="0" w:color="auto"/>
                                        <w:bottom w:val="none" w:sz="0" w:space="0" w:color="auto"/>
                                        <w:right w:val="none" w:sz="0" w:space="0" w:color="auto"/>
                                      </w:divBdr>
                                      <w:divsChild>
                                        <w:div w:id="162453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5538897">
      <w:bodyDiv w:val="1"/>
      <w:marLeft w:val="0"/>
      <w:marRight w:val="0"/>
      <w:marTop w:val="825"/>
      <w:marBottom w:val="0"/>
      <w:divBdr>
        <w:top w:val="none" w:sz="0" w:space="0" w:color="auto"/>
        <w:left w:val="none" w:sz="0" w:space="0" w:color="auto"/>
        <w:bottom w:val="none" w:sz="0" w:space="0" w:color="auto"/>
        <w:right w:val="none" w:sz="0" w:space="0" w:color="auto"/>
      </w:divBdr>
      <w:divsChild>
        <w:div w:id="1376077148">
          <w:marLeft w:val="0"/>
          <w:marRight w:val="0"/>
          <w:marTop w:val="191"/>
          <w:marBottom w:val="0"/>
          <w:divBdr>
            <w:top w:val="none" w:sz="0" w:space="0" w:color="auto"/>
            <w:left w:val="none" w:sz="0" w:space="0" w:color="auto"/>
            <w:bottom w:val="none" w:sz="0" w:space="0" w:color="auto"/>
            <w:right w:val="none" w:sz="0" w:space="0" w:color="auto"/>
          </w:divBdr>
          <w:divsChild>
            <w:div w:id="65156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86393">
      <w:bodyDiv w:val="1"/>
      <w:marLeft w:val="0"/>
      <w:marRight w:val="0"/>
      <w:marTop w:val="0"/>
      <w:marBottom w:val="0"/>
      <w:divBdr>
        <w:top w:val="none" w:sz="0" w:space="0" w:color="auto"/>
        <w:left w:val="none" w:sz="0" w:space="0" w:color="auto"/>
        <w:bottom w:val="none" w:sz="0" w:space="0" w:color="auto"/>
        <w:right w:val="none" w:sz="0" w:space="0" w:color="auto"/>
      </w:divBdr>
      <w:divsChild>
        <w:div w:id="526066924">
          <w:marLeft w:val="0"/>
          <w:marRight w:val="0"/>
          <w:marTop w:val="0"/>
          <w:marBottom w:val="0"/>
          <w:divBdr>
            <w:top w:val="none" w:sz="0" w:space="0" w:color="auto"/>
            <w:left w:val="none" w:sz="0" w:space="0" w:color="auto"/>
            <w:bottom w:val="none" w:sz="0" w:space="0" w:color="auto"/>
            <w:right w:val="none" w:sz="0" w:space="0" w:color="auto"/>
          </w:divBdr>
          <w:divsChild>
            <w:div w:id="1531801065">
              <w:marLeft w:val="0"/>
              <w:marRight w:val="0"/>
              <w:marTop w:val="0"/>
              <w:marBottom w:val="0"/>
              <w:divBdr>
                <w:top w:val="none" w:sz="0" w:space="0" w:color="auto"/>
                <w:left w:val="none" w:sz="0" w:space="0" w:color="auto"/>
                <w:bottom w:val="none" w:sz="0" w:space="0" w:color="auto"/>
                <w:right w:val="none" w:sz="0" w:space="0" w:color="auto"/>
              </w:divBdr>
              <w:divsChild>
                <w:div w:id="1832209272">
                  <w:marLeft w:val="0"/>
                  <w:marRight w:val="0"/>
                  <w:marTop w:val="0"/>
                  <w:marBottom w:val="0"/>
                  <w:divBdr>
                    <w:top w:val="none" w:sz="0" w:space="0" w:color="auto"/>
                    <w:left w:val="none" w:sz="0" w:space="0" w:color="auto"/>
                    <w:bottom w:val="none" w:sz="0" w:space="0" w:color="auto"/>
                    <w:right w:val="none" w:sz="0" w:space="0" w:color="auto"/>
                  </w:divBdr>
                  <w:divsChild>
                    <w:div w:id="2052416769">
                      <w:marLeft w:val="0"/>
                      <w:marRight w:val="0"/>
                      <w:marTop w:val="0"/>
                      <w:marBottom w:val="0"/>
                      <w:divBdr>
                        <w:top w:val="none" w:sz="0" w:space="0" w:color="auto"/>
                        <w:left w:val="none" w:sz="0" w:space="0" w:color="auto"/>
                        <w:bottom w:val="none" w:sz="0" w:space="0" w:color="auto"/>
                        <w:right w:val="none" w:sz="0" w:space="0" w:color="auto"/>
                      </w:divBdr>
                      <w:divsChild>
                        <w:div w:id="1806387375">
                          <w:marLeft w:val="0"/>
                          <w:marRight w:val="0"/>
                          <w:marTop w:val="0"/>
                          <w:marBottom w:val="0"/>
                          <w:divBdr>
                            <w:top w:val="none" w:sz="0" w:space="0" w:color="auto"/>
                            <w:left w:val="none" w:sz="0" w:space="0" w:color="auto"/>
                            <w:bottom w:val="none" w:sz="0" w:space="0" w:color="auto"/>
                            <w:right w:val="none" w:sz="0" w:space="0" w:color="auto"/>
                          </w:divBdr>
                          <w:divsChild>
                            <w:div w:id="550196693">
                              <w:marLeft w:val="0"/>
                              <w:marRight w:val="0"/>
                              <w:marTop w:val="0"/>
                              <w:marBottom w:val="0"/>
                              <w:divBdr>
                                <w:top w:val="none" w:sz="0" w:space="0" w:color="auto"/>
                                <w:left w:val="none" w:sz="0" w:space="0" w:color="auto"/>
                                <w:bottom w:val="none" w:sz="0" w:space="0" w:color="auto"/>
                                <w:right w:val="none" w:sz="0" w:space="0" w:color="auto"/>
                              </w:divBdr>
                              <w:divsChild>
                                <w:div w:id="614096206">
                                  <w:marLeft w:val="0"/>
                                  <w:marRight w:val="0"/>
                                  <w:marTop w:val="0"/>
                                  <w:marBottom w:val="0"/>
                                  <w:divBdr>
                                    <w:top w:val="none" w:sz="0" w:space="0" w:color="auto"/>
                                    <w:left w:val="none" w:sz="0" w:space="0" w:color="auto"/>
                                    <w:bottom w:val="none" w:sz="0" w:space="0" w:color="auto"/>
                                    <w:right w:val="none" w:sz="0" w:space="0" w:color="auto"/>
                                  </w:divBdr>
                                  <w:divsChild>
                                    <w:div w:id="102783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9966555">
      <w:bodyDiv w:val="1"/>
      <w:marLeft w:val="0"/>
      <w:marRight w:val="0"/>
      <w:marTop w:val="0"/>
      <w:marBottom w:val="0"/>
      <w:divBdr>
        <w:top w:val="none" w:sz="0" w:space="0" w:color="auto"/>
        <w:left w:val="none" w:sz="0" w:space="0" w:color="auto"/>
        <w:bottom w:val="none" w:sz="0" w:space="0" w:color="auto"/>
        <w:right w:val="none" w:sz="0" w:space="0" w:color="auto"/>
      </w:divBdr>
      <w:divsChild>
        <w:div w:id="500851658">
          <w:marLeft w:val="2160"/>
          <w:marRight w:val="0"/>
          <w:marTop w:val="0"/>
          <w:marBottom w:val="0"/>
          <w:divBdr>
            <w:top w:val="none" w:sz="0" w:space="0" w:color="auto"/>
            <w:left w:val="none" w:sz="0" w:space="0" w:color="auto"/>
            <w:bottom w:val="none" w:sz="0" w:space="0" w:color="auto"/>
            <w:right w:val="none" w:sz="0" w:space="0" w:color="auto"/>
          </w:divBdr>
        </w:div>
        <w:div w:id="1048260980">
          <w:marLeft w:val="1440"/>
          <w:marRight w:val="0"/>
          <w:marTop w:val="0"/>
          <w:marBottom w:val="0"/>
          <w:divBdr>
            <w:top w:val="none" w:sz="0" w:space="0" w:color="auto"/>
            <w:left w:val="none" w:sz="0" w:space="0" w:color="auto"/>
            <w:bottom w:val="none" w:sz="0" w:space="0" w:color="auto"/>
            <w:right w:val="none" w:sz="0" w:space="0" w:color="auto"/>
          </w:divBdr>
        </w:div>
        <w:div w:id="1340112565">
          <w:marLeft w:val="2160"/>
          <w:marRight w:val="0"/>
          <w:marTop w:val="0"/>
          <w:marBottom w:val="0"/>
          <w:divBdr>
            <w:top w:val="none" w:sz="0" w:space="0" w:color="auto"/>
            <w:left w:val="none" w:sz="0" w:space="0" w:color="auto"/>
            <w:bottom w:val="none" w:sz="0" w:space="0" w:color="auto"/>
            <w:right w:val="none" w:sz="0" w:space="0" w:color="auto"/>
          </w:divBdr>
        </w:div>
        <w:div w:id="1346201904">
          <w:marLeft w:val="2160"/>
          <w:marRight w:val="0"/>
          <w:marTop w:val="0"/>
          <w:marBottom w:val="0"/>
          <w:divBdr>
            <w:top w:val="none" w:sz="0" w:space="0" w:color="auto"/>
            <w:left w:val="none" w:sz="0" w:space="0" w:color="auto"/>
            <w:bottom w:val="none" w:sz="0" w:space="0" w:color="auto"/>
            <w:right w:val="none" w:sz="0" w:space="0" w:color="auto"/>
          </w:divBdr>
        </w:div>
      </w:divsChild>
    </w:div>
    <w:div w:id="2004505549">
      <w:bodyDiv w:val="1"/>
      <w:marLeft w:val="0"/>
      <w:marRight w:val="0"/>
      <w:marTop w:val="0"/>
      <w:marBottom w:val="0"/>
      <w:divBdr>
        <w:top w:val="none" w:sz="0" w:space="0" w:color="auto"/>
        <w:left w:val="none" w:sz="0" w:space="0" w:color="auto"/>
        <w:bottom w:val="none" w:sz="0" w:space="0" w:color="auto"/>
        <w:right w:val="none" w:sz="0" w:space="0" w:color="auto"/>
      </w:divBdr>
      <w:divsChild>
        <w:div w:id="1546794197">
          <w:marLeft w:val="0"/>
          <w:marRight w:val="0"/>
          <w:marTop w:val="0"/>
          <w:marBottom w:val="0"/>
          <w:divBdr>
            <w:top w:val="none" w:sz="0" w:space="0" w:color="auto"/>
            <w:left w:val="none" w:sz="0" w:space="0" w:color="auto"/>
            <w:bottom w:val="none" w:sz="0" w:space="0" w:color="auto"/>
            <w:right w:val="none" w:sz="0" w:space="0" w:color="auto"/>
          </w:divBdr>
          <w:divsChild>
            <w:div w:id="1142386708">
              <w:marLeft w:val="0"/>
              <w:marRight w:val="0"/>
              <w:marTop w:val="0"/>
              <w:marBottom w:val="0"/>
              <w:divBdr>
                <w:top w:val="none" w:sz="0" w:space="0" w:color="auto"/>
                <w:left w:val="none" w:sz="0" w:space="0" w:color="auto"/>
                <w:bottom w:val="none" w:sz="0" w:space="0" w:color="auto"/>
                <w:right w:val="none" w:sz="0" w:space="0" w:color="auto"/>
              </w:divBdr>
              <w:divsChild>
                <w:div w:id="2023046213">
                  <w:marLeft w:val="0"/>
                  <w:marRight w:val="0"/>
                  <w:marTop w:val="0"/>
                  <w:marBottom w:val="0"/>
                  <w:divBdr>
                    <w:top w:val="none" w:sz="0" w:space="0" w:color="auto"/>
                    <w:left w:val="none" w:sz="0" w:space="0" w:color="auto"/>
                    <w:bottom w:val="none" w:sz="0" w:space="0" w:color="auto"/>
                    <w:right w:val="none" w:sz="0" w:space="0" w:color="auto"/>
                  </w:divBdr>
                  <w:divsChild>
                    <w:div w:id="1282883905">
                      <w:marLeft w:val="0"/>
                      <w:marRight w:val="0"/>
                      <w:marTop w:val="0"/>
                      <w:marBottom w:val="0"/>
                      <w:divBdr>
                        <w:top w:val="none" w:sz="0" w:space="0" w:color="auto"/>
                        <w:left w:val="none" w:sz="0" w:space="0" w:color="auto"/>
                        <w:bottom w:val="none" w:sz="0" w:space="0" w:color="auto"/>
                        <w:right w:val="none" w:sz="0" w:space="0" w:color="auto"/>
                      </w:divBdr>
                      <w:divsChild>
                        <w:div w:id="2103330679">
                          <w:marLeft w:val="0"/>
                          <w:marRight w:val="0"/>
                          <w:marTop w:val="0"/>
                          <w:marBottom w:val="0"/>
                          <w:divBdr>
                            <w:top w:val="none" w:sz="0" w:space="0" w:color="auto"/>
                            <w:left w:val="none" w:sz="0" w:space="0" w:color="auto"/>
                            <w:bottom w:val="none" w:sz="0" w:space="0" w:color="auto"/>
                            <w:right w:val="none" w:sz="0" w:space="0" w:color="auto"/>
                          </w:divBdr>
                          <w:divsChild>
                            <w:div w:id="1900897764">
                              <w:marLeft w:val="0"/>
                              <w:marRight w:val="0"/>
                              <w:marTop w:val="0"/>
                              <w:marBottom w:val="0"/>
                              <w:divBdr>
                                <w:top w:val="none" w:sz="0" w:space="0" w:color="auto"/>
                                <w:left w:val="none" w:sz="0" w:space="0" w:color="auto"/>
                                <w:bottom w:val="none" w:sz="0" w:space="0" w:color="auto"/>
                                <w:right w:val="none" w:sz="0" w:space="0" w:color="auto"/>
                              </w:divBdr>
                              <w:divsChild>
                                <w:div w:id="92476660">
                                  <w:marLeft w:val="0"/>
                                  <w:marRight w:val="0"/>
                                  <w:marTop w:val="0"/>
                                  <w:marBottom w:val="0"/>
                                  <w:divBdr>
                                    <w:top w:val="none" w:sz="0" w:space="0" w:color="auto"/>
                                    <w:left w:val="none" w:sz="0" w:space="0" w:color="auto"/>
                                    <w:bottom w:val="none" w:sz="0" w:space="0" w:color="auto"/>
                                    <w:right w:val="none" w:sz="0" w:space="0" w:color="auto"/>
                                  </w:divBdr>
                                  <w:divsChild>
                                    <w:div w:id="1911765737">
                                      <w:marLeft w:val="0"/>
                                      <w:marRight w:val="0"/>
                                      <w:marTop w:val="0"/>
                                      <w:marBottom w:val="0"/>
                                      <w:divBdr>
                                        <w:top w:val="none" w:sz="0" w:space="0" w:color="auto"/>
                                        <w:left w:val="none" w:sz="0" w:space="0" w:color="auto"/>
                                        <w:bottom w:val="none" w:sz="0" w:space="0" w:color="auto"/>
                                        <w:right w:val="none" w:sz="0" w:space="0" w:color="auto"/>
                                      </w:divBdr>
                                      <w:divsChild>
                                        <w:div w:id="10972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s://i2.wp.com/idata.over-blog.com/2/94/94/05/IMAGES-UL/images-ul4/IMAGESUL5/UL6/dessin.JP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http://chulimoges.reference-syndicale.fr/files/2016/04/lutte.jpg"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FBD32-2AB5-4F18-87AD-F0F94A19C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557</Words>
  <Characters>3065</Characters>
  <Application>Microsoft Office Word</Application>
  <DocSecurity>4</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QUENAULT</dc:creator>
  <cp:keywords/>
  <cp:lastModifiedBy>Fabrice PION</cp:lastModifiedBy>
  <cp:revision>2</cp:revision>
  <cp:lastPrinted>2018-03-07T12:33:00Z</cp:lastPrinted>
  <dcterms:created xsi:type="dcterms:W3CDTF">2018-03-10T11:36:00Z</dcterms:created>
  <dcterms:modified xsi:type="dcterms:W3CDTF">2018-03-10T11:36:00Z</dcterms:modified>
</cp:coreProperties>
</file>