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5" w:rsidRDefault="00E64FCB" w:rsidP="00571F41">
      <w:pPr>
        <w:rPr>
          <w:rFonts w:ascii="Bradley Hand ITC" w:eastAsia="+mn-ea" w:hAnsi="Bradley Hand ITC" w:cs="+mn-cs"/>
          <w:color w:val="000000"/>
          <w:kern w:val="24"/>
          <w:sz w:val="50"/>
          <w:szCs w:val="50"/>
        </w:rPr>
      </w:pPr>
      <w:r>
        <w:rPr>
          <w:rFonts w:ascii="Bradley Hand ITC" w:eastAsia="+mn-ea" w:hAnsi="Bradley Hand ITC" w:cs="+mn-cs"/>
          <w:noProof/>
          <w:color w:val="000000"/>
          <w:kern w:val="24"/>
          <w:sz w:val="50"/>
          <w:szCs w:val="50"/>
          <w:lang w:eastAsia="fr-FR"/>
        </w:rPr>
        <w:drawing>
          <wp:inline distT="0" distB="0" distL="0" distR="0">
            <wp:extent cx="5760720" cy="17392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affiche 29 m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3A" w:rsidRDefault="005776DD" w:rsidP="005776DD">
      <w:pPr>
        <w:jc w:val="center"/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</w:pPr>
      <w:r w:rsidRPr="00E60AE3"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  <w:t>Le 29 Mai 2016 à Surgères.</w:t>
      </w:r>
      <w:r w:rsidRPr="00E60AE3"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  <w:br/>
        <w:t xml:space="preserve">Grande journée </w:t>
      </w:r>
      <w:proofErr w:type="spellStart"/>
      <w:r w:rsidRPr="00E60AE3"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  <w:t>Scrap</w:t>
      </w:r>
      <w:proofErr w:type="spellEnd"/>
      <w:r w:rsidRPr="00E60AE3"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  <w:t xml:space="preserve"> Plaisir  </w:t>
      </w:r>
    </w:p>
    <w:p w:rsidR="002E4397" w:rsidRPr="00E60AE3" w:rsidRDefault="005776DD" w:rsidP="005776DD">
      <w:pPr>
        <w:jc w:val="center"/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</w:pPr>
      <w:r w:rsidRPr="00E60AE3">
        <w:rPr>
          <w:rFonts w:ascii="Bradley Hand ITC" w:eastAsia="+mn-ea" w:hAnsi="Bradley Hand ITC" w:cs="+mn-cs"/>
          <w:b/>
          <w:color w:val="17365D" w:themeColor="text2" w:themeShade="BF"/>
          <w:kern w:val="24"/>
          <w:sz w:val="50"/>
          <w:szCs w:val="50"/>
        </w:rPr>
        <w:t>avec Caroline et Laetitia.</w:t>
      </w:r>
    </w:p>
    <w:p w:rsidR="005776DD" w:rsidRPr="00571F41" w:rsidRDefault="00B43F3D" w:rsidP="00E60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31849B" w:themeColor="accent5" w:themeShade="BF"/>
        </w:rPr>
      </w:pPr>
      <w:r>
        <w:rPr>
          <w:rFonts w:ascii="Comic Sans MS" w:hAnsi="Comic Sans MS"/>
          <w:color w:val="31849B" w:themeColor="accent5" w:themeShade="BF"/>
        </w:rPr>
        <w:t>2 projets différents sur la journée pour 40 euros</w:t>
      </w:r>
      <w:r w:rsidR="005776DD" w:rsidRPr="00571F41">
        <w:rPr>
          <w:color w:val="31849B" w:themeColor="accent5" w:themeShade="BF"/>
        </w:rPr>
        <w:t xml:space="preserve"> </w:t>
      </w:r>
      <w:r w:rsidR="00E60AE3">
        <w:rPr>
          <w:rFonts w:ascii="Comic Sans MS" w:hAnsi="Comic Sans MS"/>
          <w:color w:val="31849B" w:themeColor="accent5" w:themeShade="BF"/>
        </w:rPr>
        <w:t>(</w:t>
      </w:r>
      <w:r w:rsidR="00FD7A25" w:rsidRPr="00571F41">
        <w:rPr>
          <w:rFonts w:ascii="Comic Sans MS" w:hAnsi="Comic Sans MS"/>
          <w:color w:val="31849B" w:themeColor="accent5" w:themeShade="BF"/>
        </w:rPr>
        <w:t>kits</w:t>
      </w:r>
      <w:r>
        <w:rPr>
          <w:rFonts w:ascii="Comic Sans MS" w:hAnsi="Comic Sans MS"/>
          <w:color w:val="31849B" w:themeColor="accent5" w:themeShade="BF"/>
        </w:rPr>
        <w:t>, tuto</w:t>
      </w:r>
      <w:r w:rsidR="00FD7A25" w:rsidRPr="00571F41">
        <w:rPr>
          <w:rFonts w:ascii="Comic Sans MS" w:hAnsi="Comic Sans MS"/>
          <w:color w:val="31849B" w:themeColor="accent5" w:themeShade="BF"/>
        </w:rPr>
        <w:t xml:space="preserve"> et</w:t>
      </w:r>
      <w:r w:rsidR="005776DD" w:rsidRPr="00571F41">
        <w:rPr>
          <w:rFonts w:ascii="Comic Sans MS" w:hAnsi="Comic Sans MS"/>
          <w:color w:val="31849B" w:themeColor="accent5" w:themeShade="BF"/>
        </w:rPr>
        <w:t xml:space="preserve"> petit déjeuner</w:t>
      </w:r>
      <w:r w:rsidR="00E60AE3">
        <w:rPr>
          <w:rFonts w:ascii="Comic Sans MS" w:hAnsi="Comic Sans MS"/>
          <w:color w:val="31849B" w:themeColor="accent5" w:themeShade="BF"/>
        </w:rPr>
        <w:t xml:space="preserve"> compris</w:t>
      </w:r>
      <w:r w:rsidR="005776DD" w:rsidRPr="00571F41">
        <w:rPr>
          <w:rFonts w:ascii="Comic Sans MS" w:hAnsi="Comic Sans MS"/>
          <w:color w:val="31849B" w:themeColor="accent5" w:themeShade="BF"/>
        </w:rPr>
        <w:t>).</w:t>
      </w:r>
    </w:p>
    <w:p w:rsidR="005776DD" w:rsidRPr="005776DD" w:rsidRDefault="005776DD" w:rsidP="00E60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571F41">
        <w:rPr>
          <w:rFonts w:ascii="Comic Sans MS" w:hAnsi="Comic Sans MS"/>
          <w:color w:val="31849B" w:themeColor="accent5" w:themeShade="BF"/>
        </w:rPr>
        <w:t>20 places disponibles seulement!</w:t>
      </w:r>
    </w:p>
    <w:p w:rsidR="005776DD" w:rsidRPr="00E64FCB" w:rsidRDefault="005776DD" w:rsidP="005776DD">
      <w:pPr>
        <w:jc w:val="center"/>
        <w:rPr>
          <w:rFonts w:ascii="Lucida Handwriting" w:hAnsi="Lucida Handwriting"/>
          <w:color w:val="E826BE"/>
        </w:rPr>
      </w:pPr>
      <w:r w:rsidRPr="00E64FCB">
        <w:rPr>
          <w:rFonts w:ascii="Lucida Handwriting" w:hAnsi="Lucida Handwriting"/>
          <w:color w:val="E826BE"/>
        </w:rPr>
        <w:t>Chaque participant</w:t>
      </w:r>
      <w:r w:rsidR="00FD7A25" w:rsidRPr="00E64FCB">
        <w:rPr>
          <w:rFonts w:ascii="Lucida Handwriting" w:hAnsi="Lucida Handwriting"/>
          <w:color w:val="E826BE"/>
        </w:rPr>
        <w:t>(e)</w:t>
      </w:r>
      <w:r w:rsidRPr="00E64FCB">
        <w:rPr>
          <w:rFonts w:ascii="Lucida Handwriting" w:hAnsi="Lucida Handwriting"/>
          <w:color w:val="E826BE"/>
        </w:rPr>
        <w:t xml:space="preserve"> repartira avec une surprise et pourra gagner</w:t>
      </w:r>
    </w:p>
    <w:p w:rsidR="005776DD" w:rsidRPr="00E60AE3" w:rsidRDefault="00256967" w:rsidP="005776DD">
      <w:pPr>
        <w:jc w:val="center"/>
        <w:rPr>
          <w:rFonts w:ascii="Lucida Handwriting" w:hAnsi="Lucida Handwriting"/>
          <w:color w:val="F6183D"/>
          <w14:textFill>
            <w14:solidFill>
              <w14:srgbClr w14:val="F6183D">
                <w14:lumMod w14:val="60000"/>
                <w14:lumOff w14:val="40000"/>
              </w14:srgbClr>
            </w14:solidFill>
          </w14:textFill>
        </w:rPr>
      </w:pPr>
      <w:r w:rsidRPr="00E64FCB">
        <w:rPr>
          <w:rFonts w:ascii="Lucida Handwriting" w:hAnsi="Lucida Handwriting"/>
          <w:color w:val="E826BE"/>
        </w:rPr>
        <w:t xml:space="preserve">  </w:t>
      </w:r>
      <w:r w:rsidR="00E64FCB" w:rsidRPr="00E64FCB">
        <w:rPr>
          <w:rFonts w:ascii="Lucida Handwriting" w:hAnsi="Lucida Handwriting"/>
          <w:color w:val="E826BE"/>
        </w:rPr>
        <w:t>Un</w:t>
      </w:r>
      <w:r w:rsidRPr="00E64FCB">
        <w:rPr>
          <w:rFonts w:ascii="Lucida Handwriting" w:hAnsi="Lucida Handwriting"/>
          <w:color w:val="E826BE"/>
        </w:rPr>
        <w:t xml:space="preserve"> lot </w:t>
      </w:r>
      <w:proofErr w:type="spellStart"/>
      <w:r w:rsidRPr="00E64FCB">
        <w:rPr>
          <w:rFonts w:ascii="Lucida Handwriting" w:hAnsi="Lucida Handwriting"/>
          <w:color w:val="E826BE"/>
        </w:rPr>
        <w:t>Scrap</w:t>
      </w:r>
      <w:proofErr w:type="spellEnd"/>
      <w:r w:rsidRPr="00E64FCB">
        <w:rPr>
          <w:rFonts w:ascii="Lucida Handwriting" w:hAnsi="Lucida Handwriting"/>
          <w:color w:val="E826BE"/>
        </w:rPr>
        <w:t xml:space="preserve"> Plaisir à la tombola</w:t>
      </w:r>
      <w:r w:rsidRPr="00E60AE3">
        <w:rPr>
          <w:rFonts w:ascii="Lucida Handwriting" w:hAnsi="Lucida Handwriting"/>
          <w:color w:val="F6183D"/>
        </w:rPr>
        <w:t>.</w:t>
      </w:r>
    </w:p>
    <w:p w:rsidR="00E60AE3" w:rsidRPr="008502AD" w:rsidRDefault="00040C51" w:rsidP="005776DD">
      <w:pPr>
        <w:jc w:val="center"/>
        <w:rPr>
          <w:rFonts w:ascii="Lucida Handwriting" w:hAnsi="Lucida Handwriting"/>
        </w:rPr>
      </w:pPr>
      <w:r>
        <w:rPr>
          <w:noProof/>
          <w:lang w:eastAsia="fr-FR"/>
        </w:rPr>
        <w:drawing>
          <wp:inline distT="0" distB="0" distL="0" distR="0" wp14:anchorId="7895D3FC" wp14:editId="26F25E50">
            <wp:extent cx="1242060" cy="1302978"/>
            <wp:effectExtent l="0" t="0" r="0" b="0"/>
            <wp:docPr id="5" name="Image 5" descr="C:\Users\ASUS\AppData\Local\Microsoft\Windows\Temporary Internet Files\Content.IE5\GOR98IQG\Sans titr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Temporary Internet Files\Content.IE5\GOR98IQG\Sans titre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71" cy="13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F3D">
        <w:rPr>
          <w:rFonts w:ascii="Lucida Handwriting" w:hAnsi="Lucida Handwriting"/>
          <w:noProof/>
          <w:lang w:eastAsia="fr-FR"/>
        </w:rPr>
        <w:drawing>
          <wp:inline distT="0" distB="0" distL="0" distR="0">
            <wp:extent cx="3909060" cy="1303020"/>
            <wp:effectExtent l="0" t="0" r="0" b="0"/>
            <wp:docPr id="1" name="Image 1" descr="C:\Users\ASUS\Downloads\Logo-Rose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ogo-Rose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A25" w:rsidRDefault="005776DD" w:rsidP="00FD7A25">
      <w:pPr>
        <w:jc w:val="center"/>
      </w:pPr>
      <w:r w:rsidRPr="00FD7A25">
        <w:rPr>
          <w:bdr w:val="single" w:sz="4" w:space="0" w:color="auto"/>
        </w:rPr>
        <w:t>Inscript</w:t>
      </w:r>
      <w:r w:rsidR="00003191">
        <w:rPr>
          <w:bdr w:val="single" w:sz="4" w:space="0" w:color="auto"/>
        </w:rPr>
        <w:t>ions ouvertes jusqu’au 08</w:t>
      </w:r>
      <w:r w:rsidR="00FD7A25">
        <w:rPr>
          <w:bdr w:val="single" w:sz="4" w:space="0" w:color="auto"/>
        </w:rPr>
        <w:t xml:space="preserve"> Mai</w:t>
      </w:r>
      <w:r w:rsidR="00003191">
        <w:rPr>
          <w:bdr w:val="single" w:sz="4" w:space="0" w:color="auto"/>
        </w:rPr>
        <w:t xml:space="preserve">  </w:t>
      </w:r>
    </w:p>
    <w:p w:rsidR="00040C51" w:rsidRDefault="00FD7A25" w:rsidP="00BA1FBA">
      <w:pPr>
        <w:jc w:val="center"/>
      </w:pPr>
      <w:r>
        <w:t>c</w:t>
      </w:r>
      <w:r w:rsidR="005776DD" w:rsidRPr="005776DD">
        <w:t>arolinem17@orange.fr ou 06 88 16 58 49</w:t>
      </w:r>
      <w:r w:rsidR="00BA1FBA">
        <w:t xml:space="preserve">      -    </w:t>
      </w:r>
      <w:r>
        <w:t xml:space="preserve">  laetitia</w:t>
      </w:r>
      <w:r w:rsidR="005776DD" w:rsidRPr="005776DD">
        <w:t>.chaigneau@orange.fr ou 06 08 72 68 35</w:t>
      </w:r>
    </w:p>
    <w:p w:rsidR="003E1C09" w:rsidRDefault="00256967" w:rsidP="00BA1FBA">
      <w:pPr>
        <w:jc w:val="center"/>
      </w:pPr>
      <w:r w:rsidRPr="008502AD">
        <w:rPr>
          <w:rFonts w:ascii="Lucida Handwriting" w:hAnsi="Lucida Handwriting"/>
          <w:color w:val="595959" w:themeColor="text1" w:themeTint="A6"/>
        </w:rPr>
        <w:t>Vous pourrez profiter de cette journée pour  passer</w:t>
      </w:r>
      <w:r w:rsidR="008502AD">
        <w:rPr>
          <w:rFonts w:ascii="Lucida Handwriting" w:hAnsi="Lucida Handwriting"/>
          <w:color w:val="595959" w:themeColor="text1" w:themeTint="A6"/>
        </w:rPr>
        <w:t xml:space="preserve"> votre </w:t>
      </w:r>
      <w:r w:rsidRPr="008502AD">
        <w:rPr>
          <w:rFonts w:ascii="Lucida Handwriting" w:hAnsi="Lucida Handwriting"/>
          <w:color w:val="595959" w:themeColor="text1" w:themeTint="A6"/>
        </w:rPr>
        <w:t xml:space="preserve">commande </w:t>
      </w:r>
      <w:proofErr w:type="spellStart"/>
      <w:r w:rsidRPr="008502AD">
        <w:rPr>
          <w:rFonts w:ascii="Lucida Handwriting" w:hAnsi="Lucida Handwriting"/>
          <w:color w:val="595959" w:themeColor="text1" w:themeTint="A6"/>
        </w:rPr>
        <w:t>scrap</w:t>
      </w:r>
      <w:proofErr w:type="spellEnd"/>
      <w:r w:rsidRPr="008502AD">
        <w:rPr>
          <w:rFonts w:ascii="Lucida Handwriting" w:hAnsi="Lucida Handwriting"/>
          <w:color w:val="595959" w:themeColor="text1" w:themeTint="A6"/>
        </w:rPr>
        <w:t xml:space="preserve"> plaisir ou dater une réunion </w:t>
      </w:r>
      <w:r w:rsidR="00221453">
        <w:rPr>
          <w:rFonts w:ascii="Lucida Handwriting" w:hAnsi="Lucida Handwriting"/>
          <w:color w:val="595959" w:themeColor="text1" w:themeTint="A6"/>
        </w:rPr>
        <w:t xml:space="preserve">Créative </w:t>
      </w:r>
      <w:r w:rsidR="00BA1FBA">
        <w:rPr>
          <w:rFonts w:ascii="Lucida Handwriting" w:hAnsi="Lucida Handwriting"/>
          <w:color w:val="595959" w:themeColor="text1" w:themeTint="A6"/>
        </w:rPr>
        <w:t>(encore un cadeau pour chaque commande ou réunion datée</w:t>
      </w:r>
      <w:r w:rsidR="00A12329" w:rsidRPr="008502AD">
        <w:rPr>
          <w:rFonts w:ascii="Lucida Handwriting" w:hAnsi="Lucida Handwriting"/>
          <w:color w:val="7F7F7F" w:themeColor="text1" w:themeTint="80"/>
        </w:rPr>
        <w:t>)</w:t>
      </w:r>
      <w:r w:rsidR="00BA1FBA">
        <w:rPr>
          <w:rFonts w:ascii="Lucida Handwriting" w:hAnsi="Lucida Handwriting"/>
          <w:color w:val="7F7F7F" w:themeColor="text1" w:themeTint="80"/>
        </w:rPr>
        <w:t>.</w:t>
      </w:r>
    </w:p>
    <w:p w:rsidR="00003191" w:rsidRPr="00003191" w:rsidRDefault="00E60AE3" w:rsidP="00003191">
      <w:pPr>
        <w:jc w:val="center"/>
        <w:rPr>
          <w:rFonts w:ascii="Lucida Handwriting" w:hAnsi="Lucida Handwriting"/>
          <w:color w:val="E826BE"/>
          <w:sz w:val="48"/>
          <w:szCs w:val="48"/>
        </w:rPr>
      </w:pPr>
      <w:r w:rsidRPr="00003191">
        <w:rPr>
          <w:rFonts w:ascii="Lucida Handwriting" w:hAnsi="Lucida Handwriting"/>
          <w:color w:val="E826BE"/>
          <w:sz w:val="48"/>
          <w:szCs w:val="48"/>
        </w:rPr>
        <w:t xml:space="preserve">On vous attend avec </w:t>
      </w:r>
      <w:r w:rsidR="00C0692A" w:rsidRPr="00003191">
        <w:rPr>
          <w:rFonts w:ascii="Lucida Handwriting" w:hAnsi="Lucida Handwriting"/>
          <w:color w:val="E826BE"/>
          <w:sz w:val="48"/>
          <w:szCs w:val="48"/>
        </w:rPr>
        <w:t>impatience.</w:t>
      </w:r>
    </w:p>
    <w:p w:rsidR="00003191" w:rsidRPr="00003191" w:rsidRDefault="00003191" w:rsidP="00003191">
      <w:pPr>
        <w:jc w:val="center"/>
        <w:rPr>
          <w:rFonts w:ascii="Comic Sans MS" w:hAnsi="Comic Sans MS"/>
          <w:color w:val="808080" w:themeColor="background1" w:themeShade="80"/>
          <w:sz w:val="18"/>
          <w:szCs w:val="18"/>
        </w:rPr>
      </w:pPr>
      <w:r w:rsidRPr="00003191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Caroline et Laetitia sont démonstratrices chez </w:t>
      </w:r>
      <w:proofErr w:type="spellStart"/>
      <w:r w:rsidRPr="00003191">
        <w:rPr>
          <w:rFonts w:ascii="Comic Sans MS" w:hAnsi="Comic Sans MS"/>
          <w:color w:val="808080" w:themeColor="background1" w:themeShade="80"/>
          <w:sz w:val="18"/>
          <w:szCs w:val="18"/>
        </w:rPr>
        <w:t>Scrap</w:t>
      </w:r>
      <w:proofErr w:type="spellEnd"/>
      <w:r w:rsidRPr="00003191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 Plaisir, le premier réseau de vente de produits de loisirs créatifs en réunion : </w:t>
      </w:r>
      <w:r w:rsidRPr="00003191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>http://mobile.scrap-plaisir.com</w:t>
      </w:r>
    </w:p>
    <w:sectPr w:rsidR="00003191" w:rsidRPr="0000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3B4"/>
    <w:multiLevelType w:val="hybridMultilevel"/>
    <w:tmpl w:val="43DC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DD"/>
    <w:rsid w:val="00003191"/>
    <w:rsid w:val="000409E4"/>
    <w:rsid w:val="00040C51"/>
    <w:rsid w:val="00091E75"/>
    <w:rsid w:val="00221453"/>
    <w:rsid w:val="00256967"/>
    <w:rsid w:val="00280051"/>
    <w:rsid w:val="002E4397"/>
    <w:rsid w:val="003E1C09"/>
    <w:rsid w:val="00403A20"/>
    <w:rsid w:val="0054250C"/>
    <w:rsid w:val="00553E00"/>
    <w:rsid w:val="005601F1"/>
    <w:rsid w:val="00571F41"/>
    <w:rsid w:val="005776DD"/>
    <w:rsid w:val="0069016B"/>
    <w:rsid w:val="0075500A"/>
    <w:rsid w:val="00810831"/>
    <w:rsid w:val="008502AD"/>
    <w:rsid w:val="0096522F"/>
    <w:rsid w:val="009F02F9"/>
    <w:rsid w:val="00A12329"/>
    <w:rsid w:val="00A36EDA"/>
    <w:rsid w:val="00B43F3D"/>
    <w:rsid w:val="00B8609E"/>
    <w:rsid w:val="00BA1FBA"/>
    <w:rsid w:val="00C0692A"/>
    <w:rsid w:val="00D2703A"/>
    <w:rsid w:val="00DF351D"/>
    <w:rsid w:val="00E60AE3"/>
    <w:rsid w:val="00E64FCB"/>
    <w:rsid w:val="00E76776"/>
    <w:rsid w:val="00EE7636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1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1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5AD4-8C0D-4ED2-9584-D7461FDC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2016-04-03T16:14:00Z</cp:lastPrinted>
  <dcterms:created xsi:type="dcterms:W3CDTF">2016-04-03T15:42:00Z</dcterms:created>
  <dcterms:modified xsi:type="dcterms:W3CDTF">2016-04-04T08:51:00Z</dcterms:modified>
</cp:coreProperties>
</file>